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7B" w:rsidRPr="007A447B" w:rsidRDefault="007A447B" w:rsidP="007A447B">
      <w:pPr>
        <w:jc w:val="center"/>
        <w:rPr>
          <w:rFonts w:eastAsia="Batang"/>
          <w:b/>
          <w:color w:val="7030A0"/>
        </w:rPr>
      </w:pPr>
      <w:r w:rsidRPr="007A447B">
        <w:rPr>
          <w:rFonts w:eastAsia="Batang"/>
          <w:b/>
          <w:color w:val="7030A0"/>
        </w:rPr>
        <w:t>МКОУ «ИЗБЕРБАШСКАЯ ШКОЛА-ИНТЕРНАТ III - IV ВИДОВ»</w:t>
      </w:r>
    </w:p>
    <w:p w:rsidR="003A6BE7" w:rsidRPr="007A447B" w:rsidRDefault="00FB5609" w:rsidP="00FB5609">
      <w:pPr>
        <w:jc w:val="center"/>
        <w:rPr>
          <w:bCs/>
          <w:color w:val="C00000"/>
          <w:sz w:val="28"/>
          <w:szCs w:val="28"/>
        </w:rPr>
      </w:pPr>
      <w:r w:rsidRPr="007A447B">
        <w:rPr>
          <w:b/>
          <w:color w:val="C00000"/>
          <w:sz w:val="28"/>
          <w:szCs w:val="28"/>
        </w:rPr>
        <w:t>АНАЛИЗ  РАБОТЫ</w:t>
      </w:r>
      <w:r w:rsidR="007A447B" w:rsidRPr="00FB5609">
        <w:rPr>
          <w:b/>
          <w:bCs/>
          <w:color w:val="C00000"/>
          <w:sz w:val="28"/>
          <w:szCs w:val="28"/>
        </w:rPr>
        <w:t>ЗА 201</w:t>
      </w:r>
      <w:r w:rsidR="00334D28" w:rsidRPr="00FB5609">
        <w:rPr>
          <w:b/>
          <w:bCs/>
          <w:color w:val="C00000"/>
          <w:sz w:val="28"/>
          <w:szCs w:val="28"/>
        </w:rPr>
        <w:t>8</w:t>
      </w:r>
      <w:r w:rsidR="007A447B" w:rsidRPr="00FB5609">
        <w:rPr>
          <w:b/>
          <w:bCs/>
          <w:color w:val="C00000"/>
          <w:sz w:val="28"/>
          <w:szCs w:val="28"/>
        </w:rPr>
        <w:t>/201</w:t>
      </w:r>
      <w:r w:rsidR="00334D28" w:rsidRPr="00FB5609">
        <w:rPr>
          <w:b/>
          <w:bCs/>
          <w:color w:val="C00000"/>
          <w:sz w:val="28"/>
          <w:szCs w:val="28"/>
        </w:rPr>
        <w:t>9</w:t>
      </w:r>
      <w:r w:rsidR="007A447B" w:rsidRPr="00FB5609">
        <w:rPr>
          <w:b/>
          <w:bCs/>
          <w:color w:val="C00000"/>
          <w:sz w:val="28"/>
          <w:szCs w:val="28"/>
        </w:rPr>
        <w:t xml:space="preserve"> УЧ. ГОД.</w:t>
      </w:r>
    </w:p>
    <w:p w:rsidR="003A6BE7" w:rsidRPr="00266F4A" w:rsidRDefault="003A6BE7" w:rsidP="003A6BE7">
      <w:pPr>
        <w:rPr>
          <w:sz w:val="16"/>
          <w:szCs w:val="16"/>
        </w:rPr>
      </w:pPr>
    </w:p>
    <w:p w:rsidR="003A6BE7" w:rsidRDefault="009E0528" w:rsidP="003A6BE7">
      <w:pPr>
        <w:jc w:val="center"/>
      </w:pPr>
      <w:r>
        <w:t xml:space="preserve">МКОУ </w:t>
      </w:r>
      <w:r w:rsidR="00FB5609">
        <w:t>И</w:t>
      </w:r>
      <w:r>
        <w:t>ШИ</w:t>
      </w:r>
      <w:r w:rsidR="003A6BE7">
        <w:t xml:space="preserve"> имеет следующую структуру управления:</w:t>
      </w:r>
    </w:p>
    <w:p w:rsidR="003A6BE7" w:rsidRPr="00F70CF2" w:rsidRDefault="003A6BE7" w:rsidP="003A6BE7">
      <w:pPr>
        <w:rPr>
          <w:sz w:val="16"/>
          <w:szCs w:val="16"/>
        </w:rPr>
      </w:pPr>
    </w:p>
    <w:p w:rsidR="00DB71AC" w:rsidRDefault="0011114A" w:rsidP="003A6BE7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9" o:spid="_x0000_s1026" type="#_x0000_t176" style="position:absolute;margin-left:185.95pt;margin-top:2.55pt;width:102.3pt;height:36.3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" fillcolor="#f2f2f2" strokeweight="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46" type="#_x0000_t202" style="position:absolute;margin-left:192.95pt;margin-top:6.7pt;width:90pt;height:27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">
            <v:textbox>
              <w:txbxContent>
                <w:p w:rsidR="00A41A3E" w:rsidRDefault="00A41A3E" w:rsidP="003A6BE7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shape>
        </w:pict>
      </w:r>
    </w:p>
    <w:p w:rsidR="003A6BE7" w:rsidRDefault="003A6BE7" w:rsidP="003A6BE7"/>
    <w:p w:rsidR="003A6BE7" w:rsidRDefault="0011114A" w:rsidP="003A6BE7">
      <w:r>
        <w:rPr>
          <w:noProof/>
        </w:rPr>
        <w:pict>
          <v:line id="Line 8" o:spid="_x0000_s1045" style="position:absolute;z-index:251670016;visibility:visible" from="239.25pt,11.3pt" to="239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"/>
        </w:pict>
      </w:r>
    </w:p>
    <w:p w:rsidR="003A6BE7" w:rsidRPr="00F70CF2" w:rsidRDefault="003A6BE7" w:rsidP="003A6BE7">
      <w:pPr>
        <w:rPr>
          <w:sz w:val="16"/>
          <w:szCs w:val="16"/>
        </w:rPr>
      </w:pPr>
    </w:p>
    <w:p w:rsidR="003A6BE7" w:rsidRPr="00266F4A" w:rsidRDefault="0011114A" w:rsidP="003A6BE7">
      <w:pPr>
        <w:rPr>
          <w:sz w:val="16"/>
          <w:szCs w:val="16"/>
        </w:rPr>
      </w:pPr>
      <w:r w:rsidRPr="0011114A">
        <w:rPr>
          <w:noProof/>
        </w:rPr>
        <w:pict>
          <v:line id="Line 6" o:spid="_x0000_s1044" style="position:absolute;z-index:251667968;visibility:visible" from="322.75pt,1.2pt" to="322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"/>
        </w:pict>
      </w:r>
      <w:r w:rsidRPr="0011114A">
        <w:rPr>
          <w:noProof/>
        </w:rPr>
        <w:pict>
          <v:line id="Line 7" o:spid="_x0000_s1043" style="position:absolute;flip:x;z-index:251668992;visibility:visible" from="451pt,1.2pt" to="451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YhHQIAADU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"/>
        </w:pict>
      </w:r>
      <w:r w:rsidRPr="0011114A">
        <w:rPr>
          <w:noProof/>
        </w:rPr>
        <w:pict>
          <v:line id="Line 2" o:spid="_x0000_s1042" style="position:absolute;z-index:251663872;visibility:visible" from="37.5pt,.2pt" to="45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"/>
        </w:pict>
      </w:r>
      <w:r w:rsidRPr="0011114A">
        <w:rPr>
          <w:noProof/>
        </w:rPr>
        <w:pict>
          <v:line id="Line 3" o:spid="_x0000_s1041" style="position:absolute;z-index:251664896;visibility:visible" from="37.5pt,.7pt" to="37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jG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"/>
        </w:pict>
      </w:r>
      <w:r w:rsidRPr="0011114A">
        <w:rPr>
          <w:noProof/>
        </w:rPr>
        <w:pict>
          <v:line id="Line 4" o:spid="_x0000_s1040" style="position:absolute;z-index:251665920;visibility:visible" from="119.9pt,1.2pt" to="119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X7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qRI&#10;BxptheIoD63pjSvAo1I7G4qjZ/Vitpp+d0jpqiXqwCPF14uBsCxEJG9CwsYZSLDvP2sGPuTodezT&#10;ubFdgIQOoHOU43KXg589osMhhdOnfLJI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"/>
        </w:pict>
      </w:r>
      <w:r w:rsidRPr="0011114A">
        <w:rPr>
          <w:noProof/>
        </w:rPr>
        <w:pict>
          <v:line id="Line 5" o:spid="_x0000_s1039" style="position:absolute;z-index:251666944;visibility:visible" from="204.45pt,1.2pt" to="204.4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PQ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"/>
        </w:pict>
      </w:r>
    </w:p>
    <w:p w:rsidR="003A6BE7" w:rsidRDefault="0011114A" w:rsidP="003A6BE7">
      <w:pPr>
        <w:tabs>
          <w:tab w:val="center" w:pos="4860"/>
        </w:tabs>
      </w:pPr>
      <w:r>
        <w:rPr>
          <w:noProof/>
        </w:rPr>
        <w:pict>
          <v:shape id="Text Box 18" o:spid="_x0000_s1031" type="#_x0000_t202" style="position:absolute;margin-left:268.75pt;margin-top:9.6pt;width:104.65pt;height:40.95pt;flip:y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">
            <v:textbox style="mso-next-textbox:#Text Box 18">
              <w:txbxContent>
                <w:p w:rsidR="00A41A3E" w:rsidRPr="00FC41DD" w:rsidRDefault="00A41A3E" w:rsidP="00FB56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Социально-психологическая служба школы</w:t>
                  </w:r>
                </w:p>
                <w:p w:rsidR="00A41A3E" w:rsidRDefault="00A41A3E"/>
              </w:txbxContent>
            </v:textbox>
          </v:shape>
        </w:pict>
      </w:r>
      <w:r>
        <w:rPr>
          <w:noProof/>
        </w:rPr>
        <w:pict>
          <v:shape id="AutoShape 19" o:spid="_x0000_s1038" type="#_x0000_t176" style="position:absolute;margin-left:390.35pt;margin-top:3.5pt;width:103.3pt;height:52.1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" fillcolor="#f2f2f2"/>
        </w:pict>
      </w:r>
      <w:r>
        <w:rPr>
          <w:noProof/>
        </w:rPr>
        <w:pict>
          <v:shape id="Text Box 20" o:spid="_x0000_s1027" type="#_x0000_t202" style="position:absolute;margin-left:396.6pt;margin-top:10.35pt;width:90.1pt;height:40.2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">
            <v:textbox style="mso-next-textbox:#Text Box 20">
              <w:txbxContent>
                <w:p w:rsidR="00A41A3E" w:rsidRPr="00FC41DD" w:rsidRDefault="00A41A3E" w:rsidP="003A6B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Медицинская служба школы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7" o:spid="_x0000_s1035" type="#_x0000_t176" style="position:absolute;margin-left:259.8pt;margin-top:3.5pt;width:120.5pt;height:54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" fillcolor="#f2f2f2"/>
        </w:pict>
      </w:r>
      <w:r>
        <w:rPr>
          <w:noProof/>
        </w:rPr>
        <w:pict>
          <v:shape id="Text Box 12" o:spid="_x0000_s1028" type="#_x0000_t202" style="position:absolute;margin-left:11.95pt;margin-top:9.6pt;width:54pt;height:36pt;flip:y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">
            <v:textbox style="mso-next-textbox:#Text Box 12">
              <w:txbxContent>
                <w:p w:rsidR="00A41A3E" w:rsidRPr="00E1232B" w:rsidRDefault="00A41A3E" w:rsidP="003A6BE7">
                  <w:pPr>
                    <w:rPr>
                      <w:sz w:val="20"/>
                      <w:szCs w:val="20"/>
                    </w:rPr>
                  </w:pPr>
                  <w:r w:rsidRPr="00E1232B">
                    <w:rPr>
                      <w:sz w:val="20"/>
                      <w:szCs w:val="20"/>
                    </w:rPr>
                    <w:t>Зам. дир.</w:t>
                  </w:r>
                </w:p>
                <w:p w:rsidR="00A41A3E" w:rsidRPr="00F65E00" w:rsidRDefault="00A41A3E" w:rsidP="003A6BE7">
                  <w:pPr>
                    <w:rPr>
                      <w:sz w:val="20"/>
                      <w:szCs w:val="20"/>
                    </w:rPr>
                  </w:pPr>
                  <w:r w:rsidRPr="00E1232B">
                    <w:rPr>
                      <w:sz w:val="20"/>
                      <w:szCs w:val="20"/>
                    </w:rPr>
                    <w:t>по</w:t>
                  </w:r>
                  <w:r>
                    <w:rPr>
                      <w:sz w:val="20"/>
                      <w:szCs w:val="20"/>
                    </w:rPr>
                    <w:t xml:space="preserve"> УВР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1" o:spid="_x0000_s1037" type="#_x0000_t176" style="position:absolute;margin-left:.6pt;margin-top:.6pt;width:1in;height:54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" fillcolor="#f2f2f2"/>
        </w:pict>
      </w:r>
      <w:r>
        <w:rPr>
          <w:noProof/>
        </w:rPr>
        <w:pict>
          <v:shape id="Text Box 14" o:spid="_x0000_s1029" type="#_x0000_t202" style="position:absolute;margin-left:97.9pt;margin-top:10.35pt;width:54pt;height:36pt;flip:y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">
            <v:textbox style="mso-next-textbox:#Text Box 14">
              <w:txbxContent>
                <w:p w:rsidR="00A41A3E" w:rsidRPr="00E1232B" w:rsidRDefault="00A41A3E" w:rsidP="003A6BE7">
                  <w:pPr>
                    <w:rPr>
                      <w:sz w:val="20"/>
                      <w:szCs w:val="20"/>
                    </w:rPr>
                  </w:pPr>
                  <w:r w:rsidRPr="00E1232B">
                    <w:rPr>
                      <w:sz w:val="20"/>
                      <w:szCs w:val="20"/>
                    </w:rPr>
                    <w:t>Зам. дир.</w:t>
                  </w:r>
                </w:p>
                <w:p w:rsidR="00A41A3E" w:rsidRDefault="00A41A3E" w:rsidP="003A6BE7">
                  <w:r>
                    <w:rPr>
                      <w:sz w:val="20"/>
                      <w:szCs w:val="20"/>
                    </w:rPr>
                    <w:t>п</w:t>
                  </w:r>
                  <w:r w:rsidRPr="00E1232B">
                    <w:rPr>
                      <w:sz w:val="20"/>
                      <w:szCs w:val="20"/>
                    </w:rPr>
                    <w:t>о</w:t>
                  </w:r>
                  <w:r w:rsidRPr="00F65E00">
                    <w:rPr>
                      <w:sz w:val="20"/>
                      <w:szCs w:val="20"/>
                    </w:rPr>
                    <w:t>ВР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3" o:spid="_x0000_s1036" type="#_x0000_t176" style="position:absolute;margin-left:87.9pt;margin-top:1.6pt;width:1in;height:54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" fillcolor="#f2f2f2"/>
        </w:pict>
      </w:r>
      <w:r>
        <w:rPr>
          <w:noProof/>
        </w:rPr>
        <w:pict>
          <v:shape id="AutoShape 15" o:spid="_x0000_s1034" type="#_x0000_t176" style="position:absolute;margin-left:171.2pt;margin-top:3.5pt;width:1in;height:54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" fillcolor="#f2f2f2"/>
        </w:pict>
      </w:r>
      <w:r>
        <w:rPr>
          <w:noProof/>
        </w:rPr>
        <w:pict>
          <v:shape id="Text Box 16" o:spid="_x0000_s1030" type="#_x0000_t202" style="position:absolute;margin-left:177.4pt;margin-top:10.35pt;width:54pt;height:36pt;flip:y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">
            <v:textbox style="mso-next-textbox:#Text Box 16">
              <w:txbxContent>
                <w:p w:rsidR="00A41A3E" w:rsidRPr="00E1232B" w:rsidRDefault="00A41A3E" w:rsidP="00FB5609">
                  <w:pPr>
                    <w:rPr>
                      <w:sz w:val="20"/>
                      <w:szCs w:val="20"/>
                    </w:rPr>
                  </w:pPr>
                  <w:r w:rsidRPr="00E1232B">
                    <w:rPr>
                      <w:sz w:val="20"/>
                      <w:szCs w:val="20"/>
                    </w:rPr>
                    <w:t>Зам. дир.</w:t>
                  </w:r>
                </w:p>
                <w:p w:rsidR="00A41A3E" w:rsidRDefault="00A41A3E" w:rsidP="00FB5609">
                  <w:r w:rsidRPr="00E1232B">
                    <w:rPr>
                      <w:sz w:val="20"/>
                      <w:szCs w:val="20"/>
                    </w:rPr>
                    <w:t>поАХЧ</w:t>
                  </w:r>
                </w:p>
                <w:p w:rsidR="00A41A3E" w:rsidRPr="00FB5609" w:rsidRDefault="00A41A3E" w:rsidP="00FB560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3A6BE7">
        <w:tab/>
      </w:r>
    </w:p>
    <w:p w:rsidR="003A6BE7" w:rsidRDefault="003A6BE7" w:rsidP="003A6BE7">
      <w:r>
        <w:tab/>
      </w:r>
    </w:p>
    <w:p w:rsidR="003A6BE7" w:rsidRDefault="003A6BE7" w:rsidP="003A6BE7"/>
    <w:p w:rsidR="003A6BE7" w:rsidRDefault="003A6BE7" w:rsidP="003A6BE7">
      <w:pPr>
        <w:tabs>
          <w:tab w:val="left" w:pos="2380"/>
        </w:tabs>
      </w:pPr>
    </w:p>
    <w:p w:rsidR="003A6BE7" w:rsidRPr="00F70CF2" w:rsidRDefault="003A6BE7" w:rsidP="003A6BE7">
      <w:pPr>
        <w:rPr>
          <w:sz w:val="16"/>
          <w:szCs w:val="16"/>
        </w:rPr>
      </w:pPr>
    </w:p>
    <w:p w:rsidR="00EE0229" w:rsidRPr="0021529A" w:rsidRDefault="003A6BE7" w:rsidP="0021529A">
      <w:pPr>
        <w:pStyle w:val="Default"/>
        <w:spacing w:after="47"/>
        <w:ind w:firstLine="567"/>
        <w:jc w:val="both"/>
      </w:pPr>
      <w:r w:rsidRPr="00EE0229">
        <w:t xml:space="preserve">Работа  педагогического коллектива и учащихся осуществляется в соответствии </w:t>
      </w:r>
      <w:r w:rsidRPr="0021529A">
        <w:t xml:space="preserve">с </w:t>
      </w:r>
      <w:r w:rsidR="0021529A" w:rsidRPr="0021529A">
        <w:t>Фед</w:t>
      </w:r>
      <w:r w:rsidR="0021529A" w:rsidRPr="0021529A">
        <w:t>е</w:t>
      </w:r>
      <w:r w:rsidR="0021529A" w:rsidRPr="0021529A">
        <w:t xml:space="preserve">ральным </w:t>
      </w:r>
      <w:r w:rsidRPr="0021529A">
        <w:t xml:space="preserve">Законом </w:t>
      </w:r>
      <w:r w:rsidR="00EE0229" w:rsidRPr="0021529A">
        <w:t>от 29.12.2012 г. № 273 - ФЗ «Об образовании в Российской Федерации»</w:t>
      </w:r>
      <w:r w:rsidRPr="0021529A">
        <w:t xml:space="preserve">, </w:t>
      </w:r>
      <w:r w:rsidR="0021529A" w:rsidRPr="0021529A">
        <w:rPr>
          <w:bCs/>
        </w:rPr>
        <w:t>Ф</w:t>
      </w:r>
      <w:r w:rsidR="0021529A" w:rsidRPr="0021529A">
        <w:rPr>
          <w:bCs/>
        </w:rPr>
        <w:t>е</w:t>
      </w:r>
      <w:r w:rsidR="0021529A" w:rsidRPr="0021529A">
        <w:rPr>
          <w:bCs/>
        </w:rPr>
        <w:t>деральным государственным образовательным стандартом начального общего образования</w:t>
      </w:r>
      <w:r w:rsidR="0021529A">
        <w:rPr>
          <w:bCs/>
        </w:rPr>
        <w:t xml:space="preserve"> обучающихся с ограниченными возможностями здоровья, </w:t>
      </w:r>
      <w:r w:rsidR="0021529A">
        <w:t>утвержденным приказом Министе</w:t>
      </w:r>
      <w:r w:rsidR="0021529A">
        <w:t>р</w:t>
      </w:r>
      <w:r w:rsidR="0021529A">
        <w:t>ства образования и науки Российской Федерации от 19.12.2014г.  №1598, Федеральным бази</w:t>
      </w:r>
      <w:r w:rsidR="0021529A">
        <w:t>с</w:t>
      </w:r>
      <w:r w:rsidR="0021529A">
        <w:t xml:space="preserve">ным  учебным планом специальных (коррекционных) образовательных учреждений </w:t>
      </w:r>
      <w:r w:rsidR="0021529A">
        <w:rPr>
          <w:lang w:val="en-US"/>
        </w:rPr>
        <w:t>III</w:t>
      </w:r>
      <w:r w:rsidR="0021529A">
        <w:t xml:space="preserve"> и </w:t>
      </w:r>
      <w:r w:rsidR="0021529A">
        <w:rPr>
          <w:lang w:val="en-US"/>
        </w:rPr>
        <w:t>IV</w:t>
      </w:r>
      <w:r w:rsidR="0021529A">
        <w:t xml:space="preserve">  видов  (приказ  Министерства  образования  РФ  от  10.04.2002 г.    № 29/2065-п «Об утвержд</w:t>
      </w:r>
      <w:r w:rsidR="0021529A">
        <w:t>е</w:t>
      </w:r>
      <w:r w:rsidR="0021529A">
        <w:t>нии учебных планов специальных (коррекционных) образовательных учреждений для обуча</w:t>
      </w:r>
      <w:r w:rsidR="0021529A">
        <w:t>ю</w:t>
      </w:r>
      <w:r w:rsidR="0021529A">
        <w:t>щихся, воспитанников с отклонениями в развитии»,Порядком организации и осуществления образовательной деятельности по основным общеобразовательным программам – образов</w:t>
      </w:r>
      <w:r w:rsidR="0021529A">
        <w:t>а</w:t>
      </w:r>
      <w:r w:rsidR="0021529A">
        <w:t>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1015,Приказом Министерства образования и науки Российской Федерации «Об утверждении федерального перечня учебников, рекомендуемых к использованию при реализ</w:t>
      </w:r>
      <w:r w:rsidR="0021529A">
        <w:t>а</w:t>
      </w:r>
      <w:r w:rsidR="0021529A">
        <w:t xml:space="preserve">ции имеющих государственную аккредитацию образовательных программ начального общего, основного общего, среднего общего образования» от 31.03.2014 №253 (ред. от 21.04.2016),  </w:t>
      </w:r>
      <w:r w:rsidRPr="0021529A">
        <w:t>У</w:t>
      </w:r>
      <w:r w:rsidRPr="0021529A">
        <w:t>с</w:t>
      </w:r>
      <w:r w:rsidRPr="0021529A">
        <w:t>тавом школы, Учредительным договором</w:t>
      </w:r>
      <w:r w:rsidR="00EE0229" w:rsidRPr="0021529A">
        <w:t>, методическими письмами и рекомендациями упра</w:t>
      </w:r>
      <w:r w:rsidR="00EE0229" w:rsidRPr="0021529A">
        <w:t>в</w:t>
      </w:r>
      <w:r w:rsidR="00EE0229" w:rsidRPr="0021529A">
        <w:t xml:space="preserve">ления образования, локальными  приказами, в которых определен круг регулируемых вопросов о правах и обязанностях участников образовательного процесса. </w:t>
      </w:r>
    </w:p>
    <w:p w:rsidR="003A6BE7" w:rsidRPr="00F70CF2" w:rsidRDefault="003A6BE7" w:rsidP="003A6BE7">
      <w:pPr>
        <w:jc w:val="center"/>
        <w:rPr>
          <w:b/>
          <w:color w:val="C00000"/>
          <w:sz w:val="16"/>
          <w:szCs w:val="16"/>
        </w:rPr>
      </w:pPr>
      <w:r w:rsidRPr="00F70CF2">
        <w:rPr>
          <w:b/>
          <w:color w:val="C00000"/>
          <w:sz w:val="16"/>
          <w:szCs w:val="16"/>
        </w:rPr>
        <w:t>КАДРОВЫЙ ПОТЕНЦИАЛ.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"/>
        <w:gridCol w:w="3613"/>
        <w:gridCol w:w="863"/>
        <w:gridCol w:w="1735"/>
        <w:gridCol w:w="1532"/>
        <w:gridCol w:w="1565"/>
      </w:tblGrid>
      <w:tr w:rsidR="003A6BE7" w:rsidRPr="00F70CF2" w:rsidTr="00F70CF2">
        <w:trPr>
          <w:cantSplit/>
        </w:trPr>
        <w:tc>
          <w:tcPr>
            <w:tcW w:w="641" w:type="dxa"/>
            <w:tcBorders>
              <w:bottom w:val="nil"/>
            </w:tcBorders>
          </w:tcPr>
          <w:p w:rsidR="003A6BE7" w:rsidRPr="00F70CF2" w:rsidRDefault="003A6BE7" w:rsidP="00424963">
            <w:pPr>
              <w:jc w:val="center"/>
              <w:rPr>
                <w:i/>
                <w:iCs/>
                <w:sz w:val="22"/>
                <w:szCs w:val="22"/>
              </w:rPr>
            </w:pPr>
            <w:r w:rsidRPr="00F70CF2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3613" w:type="dxa"/>
            <w:tcBorders>
              <w:bottom w:val="nil"/>
            </w:tcBorders>
          </w:tcPr>
          <w:p w:rsidR="003A6BE7" w:rsidRPr="00F70CF2" w:rsidRDefault="003A6BE7" w:rsidP="0042496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 w:rsidR="003A6BE7" w:rsidRPr="00F70CF2" w:rsidRDefault="003A6BE7" w:rsidP="00424963">
            <w:pPr>
              <w:jc w:val="center"/>
              <w:rPr>
                <w:i/>
                <w:iCs/>
                <w:sz w:val="22"/>
                <w:szCs w:val="22"/>
              </w:rPr>
            </w:pPr>
            <w:r w:rsidRPr="00F70CF2">
              <w:rPr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4832" w:type="dxa"/>
            <w:gridSpan w:val="3"/>
          </w:tcPr>
          <w:p w:rsidR="003A6BE7" w:rsidRPr="00F70CF2" w:rsidRDefault="003A6BE7" w:rsidP="00424963">
            <w:pPr>
              <w:jc w:val="center"/>
              <w:rPr>
                <w:i/>
                <w:iCs/>
                <w:sz w:val="22"/>
                <w:szCs w:val="22"/>
              </w:rPr>
            </w:pPr>
            <w:r w:rsidRPr="00F70CF2">
              <w:rPr>
                <w:i/>
                <w:iCs/>
                <w:sz w:val="22"/>
                <w:szCs w:val="22"/>
              </w:rPr>
              <w:t>Образование</w:t>
            </w:r>
          </w:p>
        </w:tc>
      </w:tr>
      <w:tr w:rsidR="003A6BE7" w:rsidRPr="00F70CF2" w:rsidTr="00F70CF2">
        <w:tc>
          <w:tcPr>
            <w:tcW w:w="641" w:type="dxa"/>
            <w:tcBorders>
              <w:top w:val="nil"/>
            </w:tcBorders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</w:tcBorders>
          </w:tcPr>
          <w:p w:rsidR="003A6BE7" w:rsidRPr="00F70CF2" w:rsidRDefault="003A6BE7" w:rsidP="00424963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3A6BE7" w:rsidRPr="00F70CF2" w:rsidRDefault="003A6BE7" w:rsidP="00424963">
            <w:pPr>
              <w:jc w:val="center"/>
              <w:rPr>
                <w:i/>
                <w:iCs/>
                <w:sz w:val="22"/>
                <w:szCs w:val="22"/>
              </w:rPr>
            </w:pPr>
            <w:r w:rsidRPr="00F70CF2">
              <w:rPr>
                <w:i/>
                <w:iCs/>
                <w:sz w:val="22"/>
                <w:szCs w:val="22"/>
              </w:rPr>
              <w:t>Вышее.</w:t>
            </w:r>
          </w:p>
        </w:tc>
        <w:tc>
          <w:tcPr>
            <w:tcW w:w="1532" w:type="dxa"/>
          </w:tcPr>
          <w:p w:rsidR="003A6BE7" w:rsidRPr="00F70CF2" w:rsidRDefault="003A6BE7" w:rsidP="00424963">
            <w:pPr>
              <w:jc w:val="center"/>
              <w:rPr>
                <w:i/>
                <w:iCs/>
                <w:sz w:val="22"/>
                <w:szCs w:val="22"/>
              </w:rPr>
            </w:pPr>
            <w:r w:rsidRPr="00F70CF2">
              <w:rPr>
                <w:i/>
                <w:iCs/>
                <w:sz w:val="22"/>
                <w:szCs w:val="22"/>
              </w:rPr>
              <w:t>Средн.спец</w:t>
            </w:r>
          </w:p>
        </w:tc>
        <w:tc>
          <w:tcPr>
            <w:tcW w:w="1565" w:type="dxa"/>
          </w:tcPr>
          <w:p w:rsidR="003A6BE7" w:rsidRPr="00F70CF2" w:rsidRDefault="003A6BE7" w:rsidP="00424963">
            <w:pPr>
              <w:jc w:val="center"/>
              <w:rPr>
                <w:i/>
                <w:iCs/>
                <w:sz w:val="22"/>
                <w:szCs w:val="22"/>
              </w:rPr>
            </w:pPr>
            <w:r w:rsidRPr="00F70CF2">
              <w:rPr>
                <w:i/>
                <w:iCs/>
                <w:sz w:val="22"/>
                <w:szCs w:val="22"/>
              </w:rPr>
              <w:t>Средн.общ.</w:t>
            </w:r>
          </w:p>
        </w:tc>
      </w:tr>
      <w:tr w:rsidR="003A6BE7" w:rsidRPr="00F70CF2" w:rsidTr="00F70CF2">
        <w:tc>
          <w:tcPr>
            <w:tcW w:w="641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1.</w:t>
            </w:r>
          </w:p>
        </w:tc>
        <w:tc>
          <w:tcPr>
            <w:tcW w:w="3613" w:type="dxa"/>
          </w:tcPr>
          <w:p w:rsidR="003A6BE7" w:rsidRPr="00F70CF2" w:rsidRDefault="003A6BE7" w:rsidP="00424963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Директор</w:t>
            </w:r>
          </w:p>
        </w:tc>
        <w:tc>
          <w:tcPr>
            <w:tcW w:w="863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3A6BE7" w:rsidRPr="00F70CF2" w:rsidTr="00F70CF2">
        <w:tc>
          <w:tcPr>
            <w:tcW w:w="641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2.</w:t>
            </w:r>
          </w:p>
        </w:tc>
        <w:tc>
          <w:tcPr>
            <w:tcW w:w="3613" w:type="dxa"/>
          </w:tcPr>
          <w:p w:rsidR="003A6BE7" w:rsidRPr="00F70CF2" w:rsidRDefault="003A6BE7" w:rsidP="00424963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Зам. директора</w:t>
            </w:r>
          </w:p>
        </w:tc>
        <w:tc>
          <w:tcPr>
            <w:tcW w:w="863" w:type="dxa"/>
          </w:tcPr>
          <w:p w:rsidR="003A6BE7" w:rsidRPr="00F70CF2" w:rsidRDefault="00F70CF2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</w:tcPr>
          <w:p w:rsidR="003A6BE7" w:rsidRPr="00F70CF2" w:rsidRDefault="00F70CF2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3</w:t>
            </w:r>
          </w:p>
        </w:tc>
        <w:tc>
          <w:tcPr>
            <w:tcW w:w="1532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3A6BE7" w:rsidRPr="00F70CF2" w:rsidTr="00F70CF2">
        <w:tc>
          <w:tcPr>
            <w:tcW w:w="641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3.</w:t>
            </w:r>
          </w:p>
        </w:tc>
        <w:tc>
          <w:tcPr>
            <w:tcW w:w="3613" w:type="dxa"/>
          </w:tcPr>
          <w:p w:rsidR="003A6BE7" w:rsidRPr="00F70CF2" w:rsidRDefault="003A6BE7" w:rsidP="00424963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Учителя</w:t>
            </w:r>
            <w:r w:rsidR="007A447B" w:rsidRPr="00F70CF2">
              <w:rPr>
                <w:sz w:val="22"/>
                <w:szCs w:val="22"/>
              </w:rPr>
              <w:t xml:space="preserve"> (с совместителями)</w:t>
            </w:r>
          </w:p>
        </w:tc>
        <w:tc>
          <w:tcPr>
            <w:tcW w:w="863" w:type="dxa"/>
          </w:tcPr>
          <w:p w:rsidR="003A6BE7" w:rsidRPr="00F70CF2" w:rsidRDefault="00F814A1" w:rsidP="00B4593F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3</w:t>
            </w:r>
            <w:r w:rsidR="00B4593F" w:rsidRPr="00F70CF2">
              <w:rPr>
                <w:sz w:val="22"/>
                <w:szCs w:val="22"/>
              </w:rPr>
              <w:t>9</w:t>
            </w:r>
          </w:p>
        </w:tc>
        <w:tc>
          <w:tcPr>
            <w:tcW w:w="1735" w:type="dxa"/>
          </w:tcPr>
          <w:p w:rsidR="003A6BE7" w:rsidRPr="00F70CF2" w:rsidRDefault="00B4593F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31</w:t>
            </w:r>
          </w:p>
        </w:tc>
        <w:tc>
          <w:tcPr>
            <w:tcW w:w="1532" w:type="dxa"/>
          </w:tcPr>
          <w:p w:rsidR="003A6BE7" w:rsidRPr="00F70CF2" w:rsidRDefault="00F814A1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8</w:t>
            </w:r>
          </w:p>
        </w:tc>
        <w:tc>
          <w:tcPr>
            <w:tcW w:w="1565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3A6BE7" w:rsidRPr="00F70CF2" w:rsidTr="00F70CF2">
        <w:tc>
          <w:tcPr>
            <w:tcW w:w="641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4.</w:t>
            </w:r>
          </w:p>
        </w:tc>
        <w:tc>
          <w:tcPr>
            <w:tcW w:w="3613" w:type="dxa"/>
          </w:tcPr>
          <w:p w:rsidR="003A6BE7" w:rsidRPr="00F70CF2" w:rsidRDefault="003A6BE7" w:rsidP="00424963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Воспитатели</w:t>
            </w:r>
            <w:r w:rsidR="007A447B" w:rsidRPr="00F70CF2">
              <w:rPr>
                <w:sz w:val="22"/>
                <w:szCs w:val="22"/>
              </w:rPr>
              <w:t xml:space="preserve"> (с совместителями)</w:t>
            </w:r>
          </w:p>
        </w:tc>
        <w:tc>
          <w:tcPr>
            <w:tcW w:w="863" w:type="dxa"/>
          </w:tcPr>
          <w:p w:rsidR="003A6BE7" w:rsidRPr="00F70CF2" w:rsidRDefault="004D6F64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49</w:t>
            </w:r>
          </w:p>
        </w:tc>
        <w:tc>
          <w:tcPr>
            <w:tcW w:w="1735" w:type="dxa"/>
          </w:tcPr>
          <w:p w:rsidR="003A6BE7" w:rsidRPr="00F70CF2" w:rsidRDefault="004D6F64" w:rsidP="004D6F64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27</w:t>
            </w:r>
          </w:p>
        </w:tc>
        <w:tc>
          <w:tcPr>
            <w:tcW w:w="1532" w:type="dxa"/>
          </w:tcPr>
          <w:p w:rsidR="003A6BE7" w:rsidRPr="00F70CF2" w:rsidRDefault="004D6F64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22</w:t>
            </w:r>
          </w:p>
        </w:tc>
        <w:tc>
          <w:tcPr>
            <w:tcW w:w="1565" w:type="dxa"/>
          </w:tcPr>
          <w:p w:rsidR="003A6BE7" w:rsidRPr="00F70CF2" w:rsidRDefault="003A6BE7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7A447B" w:rsidRPr="00F70CF2" w:rsidTr="00F70CF2">
        <w:tc>
          <w:tcPr>
            <w:tcW w:w="641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5.</w:t>
            </w:r>
          </w:p>
        </w:tc>
        <w:tc>
          <w:tcPr>
            <w:tcW w:w="3613" w:type="dxa"/>
          </w:tcPr>
          <w:p w:rsidR="007A447B" w:rsidRPr="00F70CF2" w:rsidRDefault="007A447B" w:rsidP="007A447B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863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7A447B" w:rsidRPr="00F70CF2" w:rsidTr="00F70CF2">
        <w:tc>
          <w:tcPr>
            <w:tcW w:w="641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6.</w:t>
            </w:r>
          </w:p>
        </w:tc>
        <w:tc>
          <w:tcPr>
            <w:tcW w:w="3613" w:type="dxa"/>
          </w:tcPr>
          <w:p w:rsidR="007A447B" w:rsidRPr="00F70CF2" w:rsidRDefault="007A447B" w:rsidP="007A447B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863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7A447B" w:rsidRPr="00F70CF2" w:rsidTr="00F70CF2">
        <w:tc>
          <w:tcPr>
            <w:tcW w:w="641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7.</w:t>
            </w:r>
          </w:p>
        </w:tc>
        <w:tc>
          <w:tcPr>
            <w:tcW w:w="3613" w:type="dxa"/>
          </w:tcPr>
          <w:p w:rsidR="007A447B" w:rsidRPr="00F70CF2" w:rsidRDefault="007A447B" w:rsidP="007A447B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Медработники</w:t>
            </w:r>
          </w:p>
        </w:tc>
        <w:tc>
          <w:tcPr>
            <w:tcW w:w="863" w:type="dxa"/>
          </w:tcPr>
          <w:p w:rsidR="007A447B" w:rsidRPr="00F70CF2" w:rsidRDefault="00B4593F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4</w:t>
            </w:r>
          </w:p>
        </w:tc>
        <w:tc>
          <w:tcPr>
            <w:tcW w:w="1735" w:type="dxa"/>
          </w:tcPr>
          <w:p w:rsidR="007A447B" w:rsidRPr="00F70CF2" w:rsidRDefault="004D6F64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A447B" w:rsidRPr="00F70CF2" w:rsidRDefault="00B4593F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3</w:t>
            </w:r>
          </w:p>
        </w:tc>
        <w:tc>
          <w:tcPr>
            <w:tcW w:w="1565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7A447B" w:rsidRPr="00F70CF2" w:rsidTr="00F70CF2">
        <w:tc>
          <w:tcPr>
            <w:tcW w:w="641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8.</w:t>
            </w:r>
          </w:p>
        </w:tc>
        <w:tc>
          <w:tcPr>
            <w:tcW w:w="3613" w:type="dxa"/>
          </w:tcPr>
          <w:p w:rsidR="007A447B" w:rsidRPr="00F70CF2" w:rsidRDefault="00F70CF2" w:rsidP="007A447B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Вожатая</w:t>
            </w:r>
          </w:p>
        </w:tc>
        <w:tc>
          <w:tcPr>
            <w:tcW w:w="863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7A447B" w:rsidRPr="00F70CF2" w:rsidTr="00F70CF2">
        <w:tc>
          <w:tcPr>
            <w:tcW w:w="641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9.</w:t>
            </w:r>
          </w:p>
        </w:tc>
        <w:tc>
          <w:tcPr>
            <w:tcW w:w="3613" w:type="dxa"/>
          </w:tcPr>
          <w:p w:rsidR="007A447B" w:rsidRPr="00F70CF2" w:rsidRDefault="007A447B" w:rsidP="007A447B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863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</w:p>
        </w:tc>
      </w:tr>
      <w:tr w:rsidR="007A447B" w:rsidRPr="00F70CF2" w:rsidTr="00F70CF2">
        <w:tc>
          <w:tcPr>
            <w:tcW w:w="641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10.</w:t>
            </w:r>
          </w:p>
        </w:tc>
        <w:tc>
          <w:tcPr>
            <w:tcW w:w="3613" w:type="dxa"/>
          </w:tcPr>
          <w:p w:rsidR="007A447B" w:rsidRPr="00F70CF2" w:rsidRDefault="007A447B" w:rsidP="007A447B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Логопед</w:t>
            </w:r>
            <w:r w:rsidR="004D6F64" w:rsidRPr="00F70CF2">
              <w:rPr>
                <w:sz w:val="22"/>
                <w:szCs w:val="22"/>
              </w:rPr>
              <w:t>-учитель</w:t>
            </w:r>
          </w:p>
        </w:tc>
        <w:tc>
          <w:tcPr>
            <w:tcW w:w="863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A447B" w:rsidRPr="00F70CF2" w:rsidRDefault="007A447B" w:rsidP="007A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7A447B" w:rsidRPr="00F70CF2" w:rsidRDefault="007A447B" w:rsidP="0042496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A6BE7" w:rsidRPr="00F70CF2" w:rsidRDefault="003A6BE7" w:rsidP="003A6BE7">
      <w:pPr>
        <w:jc w:val="center"/>
        <w:rPr>
          <w:color w:val="C00000"/>
          <w:sz w:val="16"/>
          <w:szCs w:val="16"/>
        </w:rPr>
      </w:pPr>
    </w:p>
    <w:p w:rsidR="003A6BE7" w:rsidRPr="00F70CF2" w:rsidRDefault="003A6BE7" w:rsidP="003A6BE7">
      <w:pPr>
        <w:jc w:val="center"/>
        <w:rPr>
          <w:b/>
          <w:color w:val="C00000"/>
          <w:sz w:val="16"/>
          <w:szCs w:val="16"/>
        </w:rPr>
      </w:pPr>
      <w:r w:rsidRPr="00F70CF2">
        <w:rPr>
          <w:b/>
          <w:color w:val="C00000"/>
          <w:sz w:val="16"/>
          <w:szCs w:val="16"/>
        </w:rPr>
        <w:t>АТТЕСТАЦИЯ ПЕДАГОГИЧЕСКИХ КАДРОВ.</w:t>
      </w: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3294"/>
        <w:gridCol w:w="2411"/>
        <w:gridCol w:w="1978"/>
      </w:tblGrid>
      <w:tr w:rsidR="003A6BE7" w:rsidRPr="00F70CF2" w:rsidTr="00F70CF2">
        <w:trPr>
          <w:trHeight w:val="416"/>
        </w:trPr>
        <w:tc>
          <w:tcPr>
            <w:tcW w:w="1951" w:type="dxa"/>
          </w:tcPr>
          <w:p w:rsidR="003A6BE7" w:rsidRPr="00F70CF2" w:rsidRDefault="003A6BE7" w:rsidP="00424963">
            <w:pPr>
              <w:jc w:val="center"/>
              <w:rPr>
                <w:i/>
                <w:sz w:val="22"/>
                <w:szCs w:val="22"/>
              </w:rPr>
            </w:pPr>
            <w:r w:rsidRPr="00F70CF2">
              <w:rPr>
                <w:i/>
                <w:sz w:val="22"/>
                <w:szCs w:val="22"/>
              </w:rPr>
              <w:t>Количество</w:t>
            </w:r>
          </w:p>
        </w:tc>
        <w:tc>
          <w:tcPr>
            <w:tcW w:w="3294" w:type="dxa"/>
          </w:tcPr>
          <w:p w:rsidR="00174EC4" w:rsidRPr="00F70CF2" w:rsidRDefault="004D6F64" w:rsidP="004D6F64">
            <w:pPr>
              <w:jc w:val="center"/>
              <w:rPr>
                <w:i/>
                <w:sz w:val="22"/>
                <w:szCs w:val="22"/>
              </w:rPr>
            </w:pPr>
            <w:r w:rsidRPr="00F70CF2">
              <w:rPr>
                <w:i/>
                <w:sz w:val="22"/>
                <w:szCs w:val="22"/>
              </w:rPr>
              <w:t xml:space="preserve">Соответствие занимаемой </w:t>
            </w:r>
          </w:p>
          <w:p w:rsidR="003A6BE7" w:rsidRPr="00F70CF2" w:rsidRDefault="004D6F64" w:rsidP="004D6F64">
            <w:pPr>
              <w:jc w:val="center"/>
              <w:rPr>
                <w:i/>
                <w:sz w:val="22"/>
                <w:szCs w:val="22"/>
              </w:rPr>
            </w:pPr>
            <w:r w:rsidRPr="00F70CF2">
              <w:rPr>
                <w:i/>
                <w:sz w:val="22"/>
                <w:szCs w:val="22"/>
              </w:rPr>
              <w:t>должности</w:t>
            </w:r>
          </w:p>
        </w:tc>
        <w:tc>
          <w:tcPr>
            <w:tcW w:w="2411" w:type="dxa"/>
          </w:tcPr>
          <w:p w:rsidR="00174EC4" w:rsidRPr="00F70CF2" w:rsidRDefault="004D6F64" w:rsidP="00424963">
            <w:pPr>
              <w:jc w:val="center"/>
              <w:rPr>
                <w:i/>
                <w:sz w:val="22"/>
                <w:szCs w:val="22"/>
              </w:rPr>
            </w:pPr>
            <w:r w:rsidRPr="00F70CF2">
              <w:rPr>
                <w:i/>
                <w:sz w:val="22"/>
                <w:szCs w:val="22"/>
              </w:rPr>
              <w:t xml:space="preserve">Первая </w:t>
            </w:r>
          </w:p>
          <w:p w:rsidR="003A6BE7" w:rsidRPr="00F70CF2" w:rsidRDefault="004D6F64" w:rsidP="00424963">
            <w:pPr>
              <w:jc w:val="center"/>
              <w:rPr>
                <w:i/>
                <w:sz w:val="22"/>
                <w:szCs w:val="22"/>
              </w:rPr>
            </w:pPr>
            <w:r w:rsidRPr="00F70CF2">
              <w:rPr>
                <w:i/>
                <w:sz w:val="22"/>
                <w:szCs w:val="22"/>
              </w:rPr>
              <w:t>категория</w:t>
            </w:r>
          </w:p>
        </w:tc>
        <w:tc>
          <w:tcPr>
            <w:tcW w:w="1978" w:type="dxa"/>
          </w:tcPr>
          <w:p w:rsidR="003A6BE7" w:rsidRPr="00F70CF2" w:rsidRDefault="004D6F64" w:rsidP="00424963">
            <w:pPr>
              <w:jc w:val="center"/>
              <w:rPr>
                <w:i/>
                <w:sz w:val="22"/>
                <w:szCs w:val="22"/>
              </w:rPr>
            </w:pPr>
            <w:r w:rsidRPr="00F70CF2">
              <w:rPr>
                <w:i/>
                <w:sz w:val="22"/>
                <w:szCs w:val="22"/>
              </w:rPr>
              <w:t>Высшая катег</w:t>
            </w:r>
            <w:r w:rsidRPr="00F70CF2">
              <w:rPr>
                <w:i/>
                <w:sz w:val="22"/>
                <w:szCs w:val="22"/>
              </w:rPr>
              <w:t>о</w:t>
            </w:r>
            <w:r w:rsidRPr="00F70CF2">
              <w:rPr>
                <w:i/>
                <w:sz w:val="22"/>
                <w:szCs w:val="22"/>
              </w:rPr>
              <w:t>рия</w:t>
            </w:r>
          </w:p>
        </w:tc>
      </w:tr>
      <w:tr w:rsidR="003A6BE7" w:rsidRPr="00F70CF2" w:rsidTr="00F70CF2">
        <w:tc>
          <w:tcPr>
            <w:tcW w:w="1951" w:type="dxa"/>
          </w:tcPr>
          <w:p w:rsidR="003A6BE7" w:rsidRPr="00F70CF2" w:rsidRDefault="003A6BE7" w:rsidP="00424963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Учителя</w:t>
            </w:r>
          </w:p>
        </w:tc>
        <w:tc>
          <w:tcPr>
            <w:tcW w:w="3294" w:type="dxa"/>
          </w:tcPr>
          <w:p w:rsidR="003A6BE7" w:rsidRPr="00F70CF2" w:rsidRDefault="004F4014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15</w:t>
            </w:r>
          </w:p>
        </w:tc>
        <w:tc>
          <w:tcPr>
            <w:tcW w:w="2411" w:type="dxa"/>
          </w:tcPr>
          <w:p w:rsidR="003A6BE7" w:rsidRPr="00F70CF2" w:rsidRDefault="004F4014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15</w:t>
            </w:r>
          </w:p>
        </w:tc>
        <w:tc>
          <w:tcPr>
            <w:tcW w:w="1978" w:type="dxa"/>
          </w:tcPr>
          <w:p w:rsidR="003A6BE7" w:rsidRPr="00F70CF2" w:rsidRDefault="004D6F64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9</w:t>
            </w:r>
          </w:p>
        </w:tc>
      </w:tr>
      <w:tr w:rsidR="003A6BE7" w:rsidRPr="00F70CF2" w:rsidTr="00F70CF2">
        <w:tc>
          <w:tcPr>
            <w:tcW w:w="1951" w:type="dxa"/>
          </w:tcPr>
          <w:p w:rsidR="003A6BE7" w:rsidRPr="00F70CF2" w:rsidRDefault="003A6BE7" w:rsidP="00424963">
            <w:pPr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Воспитатели</w:t>
            </w:r>
          </w:p>
        </w:tc>
        <w:tc>
          <w:tcPr>
            <w:tcW w:w="3294" w:type="dxa"/>
          </w:tcPr>
          <w:p w:rsidR="003A6BE7" w:rsidRPr="00F70CF2" w:rsidRDefault="004D6F64" w:rsidP="004F4014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4</w:t>
            </w:r>
            <w:r w:rsidR="004F4014" w:rsidRPr="00F70CF2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</w:tcPr>
          <w:p w:rsidR="003A6BE7" w:rsidRPr="00F70CF2" w:rsidRDefault="004D6F64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7</w:t>
            </w:r>
          </w:p>
        </w:tc>
        <w:tc>
          <w:tcPr>
            <w:tcW w:w="1978" w:type="dxa"/>
          </w:tcPr>
          <w:p w:rsidR="003A6BE7" w:rsidRPr="00F70CF2" w:rsidRDefault="004F4014" w:rsidP="00424963">
            <w:pPr>
              <w:jc w:val="center"/>
              <w:rPr>
                <w:sz w:val="22"/>
                <w:szCs w:val="22"/>
              </w:rPr>
            </w:pPr>
            <w:r w:rsidRPr="00F70CF2">
              <w:rPr>
                <w:sz w:val="22"/>
                <w:szCs w:val="22"/>
              </w:rPr>
              <w:t>1</w:t>
            </w:r>
          </w:p>
        </w:tc>
      </w:tr>
    </w:tbl>
    <w:p w:rsidR="003A6BE7" w:rsidRPr="00F70CF2" w:rsidRDefault="003A6BE7" w:rsidP="00145CDE">
      <w:pPr>
        <w:ind w:firstLine="708"/>
        <w:rPr>
          <w:b/>
          <w:color w:val="C00000"/>
          <w:sz w:val="22"/>
          <w:szCs w:val="22"/>
        </w:rPr>
      </w:pPr>
      <w:r w:rsidRPr="00F70CF2">
        <w:rPr>
          <w:sz w:val="22"/>
          <w:szCs w:val="22"/>
        </w:rPr>
        <w:t xml:space="preserve">В школеработают педагоги, имеющие </w:t>
      </w:r>
      <w:r w:rsidRPr="00F70CF2">
        <w:rPr>
          <w:b/>
          <w:color w:val="C00000"/>
          <w:sz w:val="22"/>
          <w:szCs w:val="22"/>
        </w:rPr>
        <w:t>звания и награды:</w:t>
      </w:r>
    </w:p>
    <w:p w:rsidR="003E53FF" w:rsidRPr="00F70CF2" w:rsidRDefault="003E53FF" w:rsidP="003E53FF">
      <w:pPr>
        <w:numPr>
          <w:ilvl w:val="0"/>
          <w:numId w:val="8"/>
        </w:numPr>
        <w:ind w:left="1276" w:hanging="850"/>
        <w:rPr>
          <w:sz w:val="22"/>
          <w:szCs w:val="22"/>
        </w:rPr>
      </w:pPr>
      <w:r w:rsidRPr="00F70CF2">
        <w:rPr>
          <w:sz w:val="22"/>
          <w:szCs w:val="22"/>
        </w:rPr>
        <w:t>Кандидат педагогических наук – 1 чел.</w:t>
      </w:r>
    </w:p>
    <w:p w:rsidR="003A6BE7" w:rsidRPr="00F70CF2" w:rsidRDefault="00F814A1" w:rsidP="000F1691">
      <w:pPr>
        <w:numPr>
          <w:ilvl w:val="0"/>
          <w:numId w:val="8"/>
        </w:numPr>
        <w:ind w:left="1276" w:hanging="850"/>
        <w:rPr>
          <w:sz w:val="22"/>
          <w:szCs w:val="22"/>
        </w:rPr>
      </w:pPr>
      <w:r w:rsidRPr="00F70CF2">
        <w:rPr>
          <w:sz w:val="22"/>
          <w:szCs w:val="22"/>
        </w:rPr>
        <w:t>Заслуженный учитель РД –</w:t>
      </w:r>
      <w:r w:rsidR="0069266A" w:rsidRPr="00F70CF2">
        <w:rPr>
          <w:sz w:val="22"/>
          <w:szCs w:val="22"/>
        </w:rPr>
        <w:t>2</w:t>
      </w:r>
      <w:r w:rsidR="003A6BE7" w:rsidRPr="00F70CF2">
        <w:rPr>
          <w:sz w:val="22"/>
          <w:szCs w:val="22"/>
        </w:rPr>
        <w:t xml:space="preserve"> чел.</w:t>
      </w:r>
    </w:p>
    <w:p w:rsidR="003A6BE7" w:rsidRPr="00F70CF2" w:rsidRDefault="003A6BE7" w:rsidP="000F1691">
      <w:pPr>
        <w:numPr>
          <w:ilvl w:val="0"/>
          <w:numId w:val="8"/>
        </w:numPr>
        <w:ind w:left="1276" w:hanging="850"/>
        <w:rPr>
          <w:sz w:val="22"/>
          <w:szCs w:val="22"/>
        </w:rPr>
      </w:pPr>
      <w:r w:rsidRPr="00F70CF2">
        <w:rPr>
          <w:sz w:val="22"/>
          <w:szCs w:val="22"/>
        </w:rPr>
        <w:t xml:space="preserve">Отличник народного просвещения  РФ – </w:t>
      </w:r>
      <w:r w:rsidR="003E53FF" w:rsidRPr="00F70CF2">
        <w:rPr>
          <w:sz w:val="22"/>
          <w:szCs w:val="22"/>
        </w:rPr>
        <w:t>1</w:t>
      </w:r>
      <w:r w:rsidRPr="00F70CF2">
        <w:rPr>
          <w:sz w:val="22"/>
          <w:szCs w:val="22"/>
        </w:rPr>
        <w:t xml:space="preserve"> чел.</w:t>
      </w:r>
    </w:p>
    <w:p w:rsidR="003A6BE7" w:rsidRPr="00F70CF2" w:rsidRDefault="003A6BE7" w:rsidP="000F1691">
      <w:pPr>
        <w:numPr>
          <w:ilvl w:val="0"/>
          <w:numId w:val="8"/>
        </w:numPr>
        <w:ind w:left="1276" w:hanging="850"/>
        <w:rPr>
          <w:sz w:val="22"/>
          <w:szCs w:val="22"/>
        </w:rPr>
      </w:pPr>
      <w:r w:rsidRPr="00F70CF2">
        <w:rPr>
          <w:sz w:val="22"/>
          <w:szCs w:val="22"/>
        </w:rPr>
        <w:t xml:space="preserve">Почётный работник общего образования РФ – </w:t>
      </w:r>
      <w:r w:rsidR="003E53FF" w:rsidRPr="00F70CF2">
        <w:rPr>
          <w:sz w:val="22"/>
          <w:szCs w:val="22"/>
        </w:rPr>
        <w:t>2</w:t>
      </w:r>
      <w:r w:rsidRPr="00F70CF2">
        <w:rPr>
          <w:sz w:val="22"/>
          <w:szCs w:val="22"/>
        </w:rPr>
        <w:t xml:space="preserve"> чел.</w:t>
      </w:r>
    </w:p>
    <w:p w:rsidR="003A6BE7" w:rsidRPr="00F70CF2" w:rsidRDefault="003A6BE7" w:rsidP="000F1691">
      <w:pPr>
        <w:numPr>
          <w:ilvl w:val="0"/>
          <w:numId w:val="8"/>
        </w:numPr>
        <w:ind w:left="1276" w:hanging="850"/>
        <w:rPr>
          <w:sz w:val="22"/>
          <w:szCs w:val="22"/>
        </w:rPr>
      </w:pPr>
      <w:r w:rsidRPr="00F70CF2">
        <w:rPr>
          <w:sz w:val="22"/>
          <w:szCs w:val="22"/>
        </w:rPr>
        <w:t>Пенсионеры, работающие в школе в качес</w:t>
      </w:r>
      <w:r w:rsidR="00F814A1" w:rsidRPr="00F70CF2">
        <w:rPr>
          <w:sz w:val="22"/>
          <w:szCs w:val="22"/>
        </w:rPr>
        <w:t xml:space="preserve">тве учителей и воспитателей – </w:t>
      </w:r>
      <w:r w:rsidR="004C2921" w:rsidRPr="00F70CF2">
        <w:rPr>
          <w:sz w:val="22"/>
          <w:szCs w:val="22"/>
        </w:rPr>
        <w:t>1</w:t>
      </w:r>
      <w:r w:rsidR="0069266A" w:rsidRPr="00F70CF2">
        <w:rPr>
          <w:sz w:val="22"/>
          <w:szCs w:val="22"/>
        </w:rPr>
        <w:t>9</w:t>
      </w:r>
      <w:r w:rsidRPr="00F70CF2">
        <w:rPr>
          <w:sz w:val="22"/>
          <w:szCs w:val="22"/>
        </w:rPr>
        <w:t xml:space="preserve"> чел.</w:t>
      </w:r>
    </w:p>
    <w:p w:rsidR="00174EC4" w:rsidRDefault="00174EC4" w:rsidP="00174EC4">
      <w:pPr>
        <w:pStyle w:val="af0"/>
        <w:spacing w:before="0" w:beforeAutospacing="0" w:after="0" w:afterAutospacing="0"/>
        <w:ind w:left="4248" w:firstLine="708"/>
        <w:jc w:val="both"/>
        <w:rPr>
          <w:rStyle w:val="af6"/>
          <w:b w:val="0"/>
          <w:i/>
        </w:rPr>
      </w:pPr>
      <w:r w:rsidRPr="00E2565B">
        <w:rPr>
          <w:rStyle w:val="af6"/>
          <w:b w:val="0"/>
          <w:i/>
        </w:rPr>
        <w:lastRenderedPageBreak/>
        <w:t>«</w:t>
      </w:r>
      <w:r>
        <w:rPr>
          <w:rStyle w:val="af6"/>
          <w:b w:val="0"/>
          <w:i/>
        </w:rPr>
        <w:t xml:space="preserve">Кто не знает, в какую гавань он плывёт, для  </w:t>
      </w:r>
    </w:p>
    <w:p w:rsidR="00174EC4" w:rsidRDefault="00174EC4" w:rsidP="00174EC4">
      <w:pPr>
        <w:pStyle w:val="af0"/>
        <w:spacing w:before="0" w:beforeAutospacing="0" w:after="0" w:afterAutospacing="0"/>
        <w:ind w:left="4248" w:firstLine="708"/>
        <w:jc w:val="both"/>
        <w:rPr>
          <w:b/>
          <w:i/>
        </w:rPr>
      </w:pPr>
      <w:r>
        <w:rPr>
          <w:rStyle w:val="af6"/>
          <w:b w:val="0"/>
          <w:i/>
        </w:rPr>
        <w:t>того нет попутного ветра</w:t>
      </w:r>
      <w:r w:rsidRPr="00E2565B">
        <w:rPr>
          <w:b/>
          <w:i/>
        </w:rPr>
        <w:t>»</w:t>
      </w:r>
    </w:p>
    <w:p w:rsidR="00174EC4" w:rsidRDefault="00174EC4" w:rsidP="00174EC4">
      <w:pPr>
        <w:pStyle w:val="af0"/>
        <w:spacing w:before="0" w:beforeAutospacing="0" w:after="0" w:afterAutospacing="0"/>
        <w:ind w:left="4248" w:firstLine="708"/>
        <w:jc w:val="both"/>
        <w:rPr>
          <w:i/>
        </w:rPr>
      </w:pPr>
      <w:r w:rsidRPr="00BA64AD">
        <w:rPr>
          <w:i/>
        </w:rPr>
        <w:t>Сенека, древнеримский философ.</w:t>
      </w:r>
    </w:p>
    <w:p w:rsidR="00174EC4" w:rsidRDefault="00174EC4" w:rsidP="00174EC4">
      <w:pPr>
        <w:pStyle w:val="af0"/>
        <w:spacing w:before="0" w:beforeAutospacing="0" w:after="0" w:afterAutospacing="0"/>
        <w:ind w:left="4248"/>
        <w:jc w:val="both"/>
        <w:rPr>
          <w:i/>
          <w:sz w:val="16"/>
          <w:szCs w:val="16"/>
        </w:rPr>
      </w:pPr>
    </w:p>
    <w:p w:rsidR="00174EC4" w:rsidRPr="00174EC4" w:rsidRDefault="00174EC4" w:rsidP="00174EC4">
      <w:pPr>
        <w:pStyle w:val="af0"/>
        <w:spacing w:before="0" w:beforeAutospacing="0" w:after="0" w:afterAutospacing="0"/>
        <w:ind w:left="4248"/>
        <w:jc w:val="both"/>
        <w:rPr>
          <w:i/>
          <w:sz w:val="16"/>
          <w:szCs w:val="16"/>
        </w:rPr>
      </w:pPr>
    </w:p>
    <w:p w:rsidR="00174EC4" w:rsidRPr="00174EC4" w:rsidRDefault="00174EC4" w:rsidP="00174EC4">
      <w:pPr>
        <w:pStyle w:val="3"/>
        <w:ind w:firstLine="709"/>
        <w:jc w:val="both"/>
        <w:rPr>
          <w:szCs w:val="24"/>
        </w:rPr>
      </w:pPr>
      <w:r w:rsidRPr="00174EC4">
        <w:rPr>
          <w:szCs w:val="24"/>
        </w:rPr>
        <w:t>Целью образования в школе является выявление и развитие способностей каждого уч</w:t>
      </w:r>
      <w:r w:rsidRPr="00174EC4">
        <w:rPr>
          <w:szCs w:val="24"/>
        </w:rPr>
        <w:t>е</w:t>
      </w:r>
      <w:r w:rsidRPr="00174EC4">
        <w:rPr>
          <w:szCs w:val="24"/>
        </w:rPr>
        <w:t>ника,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</w:t>
      </w:r>
      <w:r w:rsidRPr="00174EC4">
        <w:rPr>
          <w:szCs w:val="24"/>
        </w:rPr>
        <w:t>т</w:t>
      </w:r>
      <w:r w:rsidRPr="00174EC4">
        <w:rPr>
          <w:szCs w:val="24"/>
        </w:rPr>
        <w:t>венные ценности, способной к самореализации в жизни.</w:t>
      </w:r>
    </w:p>
    <w:p w:rsidR="00174EC4" w:rsidRPr="00174EC4" w:rsidRDefault="00174EC4" w:rsidP="00174EC4">
      <w:pPr>
        <w:pStyle w:val="3"/>
        <w:ind w:firstLine="709"/>
        <w:jc w:val="both"/>
        <w:rPr>
          <w:szCs w:val="24"/>
        </w:rPr>
      </w:pPr>
      <w:r w:rsidRPr="00174EC4">
        <w:rPr>
          <w:szCs w:val="24"/>
        </w:rPr>
        <w:t>Поэтому главная цель, которую мы перед собой ставим: создать необходимые психол</w:t>
      </w:r>
      <w:r w:rsidRPr="00174EC4">
        <w:rPr>
          <w:szCs w:val="24"/>
        </w:rPr>
        <w:t>о</w:t>
      </w:r>
      <w:r w:rsidRPr="00174EC4">
        <w:rPr>
          <w:szCs w:val="24"/>
        </w:rPr>
        <w:t>го-педагогические условия для развития и самореализации индивидуальных способностей ка</w:t>
      </w:r>
      <w:r w:rsidRPr="00174EC4">
        <w:rPr>
          <w:szCs w:val="24"/>
        </w:rPr>
        <w:t>ж</w:t>
      </w:r>
      <w:r w:rsidRPr="00174EC4">
        <w:rPr>
          <w:szCs w:val="24"/>
        </w:rPr>
        <w:t>дого ребенка с особыми образовательными потребностями; повысить воспитательный потенц</w:t>
      </w:r>
      <w:r w:rsidRPr="00174EC4">
        <w:rPr>
          <w:szCs w:val="24"/>
        </w:rPr>
        <w:t>и</w:t>
      </w:r>
      <w:r w:rsidRPr="00174EC4">
        <w:rPr>
          <w:szCs w:val="24"/>
        </w:rPr>
        <w:t>ал образовательного процесса.</w:t>
      </w:r>
    </w:p>
    <w:p w:rsidR="00174EC4" w:rsidRPr="00174EC4" w:rsidRDefault="00174EC4" w:rsidP="00174EC4">
      <w:pPr>
        <w:ind w:firstLine="708"/>
        <w:jc w:val="both"/>
        <w:rPr>
          <w:bCs/>
        </w:rPr>
      </w:pPr>
      <w:r w:rsidRPr="00174EC4">
        <w:rPr>
          <w:bCs/>
        </w:rPr>
        <w:t xml:space="preserve">Главной задачей школы-интерната является организация полноценной, целесообразной жизнедеятельности воспитанников. </w:t>
      </w:r>
    </w:p>
    <w:p w:rsidR="00174EC4" w:rsidRPr="00174EC4" w:rsidRDefault="00174EC4" w:rsidP="00174EC4">
      <w:pPr>
        <w:ind w:firstLine="720"/>
        <w:jc w:val="both"/>
        <w:rPr>
          <w:rStyle w:val="c5"/>
        </w:rPr>
      </w:pPr>
      <w:r w:rsidRPr="00174EC4">
        <w:t xml:space="preserve">Образовательный процесс школа-интернат  осуществляет в соответствии с </w:t>
      </w:r>
      <w:r w:rsidRPr="00174EC4">
        <w:rPr>
          <w:rStyle w:val="c5"/>
        </w:rPr>
        <w:t>уровнями общеобразовательных программ трех ступеней образования:</w:t>
      </w:r>
    </w:p>
    <w:p w:rsidR="00174EC4" w:rsidRPr="00174EC4" w:rsidRDefault="00174EC4" w:rsidP="00174EC4">
      <w:pPr>
        <w:pStyle w:val="3"/>
        <w:ind w:firstLine="709"/>
        <w:jc w:val="both"/>
        <w:rPr>
          <w:szCs w:val="24"/>
        </w:rPr>
      </w:pPr>
      <w:r w:rsidRPr="00174EC4">
        <w:rPr>
          <w:szCs w:val="24"/>
          <w:lang w:val="en-US"/>
        </w:rPr>
        <w:t>I</w:t>
      </w:r>
      <w:r w:rsidRPr="00174EC4">
        <w:rPr>
          <w:szCs w:val="24"/>
        </w:rPr>
        <w:t xml:space="preserve"> ступень - начальное общее образование (нормативный срок освоения - 4 года);</w:t>
      </w:r>
    </w:p>
    <w:p w:rsidR="00174EC4" w:rsidRPr="00174EC4" w:rsidRDefault="00174EC4" w:rsidP="00174EC4">
      <w:pPr>
        <w:pStyle w:val="3"/>
        <w:ind w:firstLine="709"/>
        <w:jc w:val="both"/>
        <w:rPr>
          <w:szCs w:val="24"/>
        </w:rPr>
      </w:pPr>
      <w:r w:rsidRPr="00174EC4">
        <w:rPr>
          <w:szCs w:val="24"/>
          <w:lang w:val="en-US"/>
        </w:rPr>
        <w:t>II</w:t>
      </w:r>
      <w:r w:rsidRPr="00174EC4">
        <w:rPr>
          <w:szCs w:val="24"/>
        </w:rPr>
        <w:t xml:space="preserve"> ступень - основное общее образование (нормативный срок освоения - 6 лет);</w:t>
      </w:r>
    </w:p>
    <w:p w:rsidR="00174EC4" w:rsidRPr="00174EC4" w:rsidRDefault="00174EC4" w:rsidP="00174EC4">
      <w:pPr>
        <w:pStyle w:val="3"/>
        <w:ind w:firstLine="709"/>
        <w:jc w:val="both"/>
        <w:rPr>
          <w:szCs w:val="24"/>
        </w:rPr>
      </w:pPr>
      <w:r w:rsidRPr="00174EC4">
        <w:rPr>
          <w:szCs w:val="24"/>
          <w:lang w:val="en-US"/>
        </w:rPr>
        <w:t>III</w:t>
      </w:r>
      <w:r w:rsidRPr="00174EC4">
        <w:rPr>
          <w:szCs w:val="24"/>
        </w:rPr>
        <w:t xml:space="preserve"> ступень - среднее общее образование (нормативный срок освоения - 2 года).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418"/>
        <w:gridCol w:w="2551"/>
        <w:gridCol w:w="2552"/>
      </w:tblGrid>
      <w:tr w:rsidR="00174EC4" w:rsidTr="00174EC4">
        <w:trPr>
          <w:cantSplit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</w:tcPr>
          <w:p w:rsidR="00174EC4" w:rsidRPr="00EC0F22" w:rsidRDefault="00174EC4" w:rsidP="00174EC4">
            <w:pPr>
              <w:jc w:val="center"/>
              <w:rPr>
                <w:i/>
                <w:iCs/>
              </w:rPr>
            </w:pPr>
            <w:r w:rsidRPr="00EC0F22">
              <w:rPr>
                <w:i/>
                <w:iCs/>
                <w:sz w:val="22"/>
                <w:szCs w:val="22"/>
              </w:rPr>
              <w:t>Ступени образования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74EC4" w:rsidRPr="00EC0F22" w:rsidRDefault="00174EC4" w:rsidP="00174EC4">
            <w:pPr>
              <w:jc w:val="center"/>
              <w:rPr>
                <w:i/>
                <w:iCs/>
              </w:rPr>
            </w:pPr>
            <w:r w:rsidRPr="00EC0F22">
              <w:rPr>
                <w:i/>
                <w:iCs/>
                <w:sz w:val="22"/>
                <w:szCs w:val="22"/>
              </w:rPr>
              <w:t xml:space="preserve">Количество </w:t>
            </w:r>
          </w:p>
          <w:p w:rsidR="00174EC4" w:rsidRPr="00EC0F22" w:rsidRDefault="00174EC4" w:rsidP="00174EC4">
            <w:pPr>
              <w:jc w:val="center"/>
              <w:rPr>
                <w:i/>
                <w:iCs/>
              </w:rPr>
            </w:pPr>
            <w:r w:rsidRPr="00EC0F22">
              <w:rPr>
                <w:i/>
                <w:iCs/>
                <w:sz w:val="22"/>
                <w:szCs w:val="22"/>
              </w:rPr>
              <w:t>классов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</w:tcPr>
          <w:p w:rsidR="00174EC4" w:rsidRPr="00EC0F22" w:rsidRDefault="00174EC4" w:rsidP="00174EC4">
            <w:pPr>
              <w:jc w:val="center"/>
              <w:rPr>
                <w:i/>
                <w:iCs/>
              </w:rPr>
            </w:pPr>
            <w:r w:rsidRPr="00EC0F22">
              <w:rPr>
                <w:i/>
                <w:iCs/>
                <w:sz w:val="22"/>
                <w:szCs w:val="22"/>
              </w:rPr>
              <w:t>Количество</w:t>
            </w:r>
          </w:p>
          <w:p w:rsidR="00174EC4" w:rsidRPr="00EC0F22" w:rsidRDefault="00174EC4" w:rsidP="00174EC4">
            <w:pPr>
              <w:jc w:val="center"/>
              <w:rPr>
                <w:i/>
                <w:iCs/>
              </w:rPr>
            </w:pPr>
            <w:r w:rsidRPr="00EC0F22">
              <w:rPr>
                <w:i/>
                <w:iCs/>
                <w:sz w:val="22"/>
                <w:szCs w:val="22"/>
              </w:rPr>
              <w:t>учащихся</w:t>
            </w:r>
            <w:r>
              <w:rPr>
                <w:i/>
                <w:iCs/>
                <w:sz w:val="22"/>
                <w:szCs w:val="22"/>
              </w:rPr>
              <w:t>на начало года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74EC4" w:rsidRPr="00EC0F22" w:rsidRDefault="00174EC4" w:rsidP="00174EC4">
            <w:pPr>
              <w:jc w:val="center"/>
              <w:rPr>
                <w:i/>
                <w:iCs/>
              </w:rPr>
            </w:pPr>
            <w:r w:rsidRPr="00EC0F22">
              <w:rPr>
                <w:i/>
                <w:iCs/>
                <w:sz w:val="22"/>
                <w:szCs w:val="22"/>
              </w:rPr>
              <w:t>Количество</w:t>
            </w:r>
          </w:p>
          <w:p w:rsidR="00174EC4" w:rsidRPr="00EC0F22" w:rsidRDefault="00174EC4" w:rsidP="00174EC4">
            <w:pPr>
              <w:rPr>
                <w:i/>
                <w:iCs/>
              </w:rPr>
            </w:pPr>
            <w:r w:rsidRPr="00EC0F22">
              <w:rPr>
                <w:i/>
                <w:iCs/>
                <w:sz w:val="22"/>
                <w:szCs w:val="22"/>
              </w:rPr>
              <w:t>учащихся</w:t>
            </w:r>
            <w:r>
              <w:rPr>
                <w:i/>
                <w:iCs/>
                <w:sz w:val="22"/>
                <w:szCs w:val="22"/>
              </w:rPr>
              <w:t>на конец года</w:t>
            </w:r>
          </w:p>
        </w:tc>
      </w:tr>
      <w:tr w:rsidR="001D7F23" w:rsidTr="00174EC4">
        <w:trPr>
          <w:cantSplit/>
        </w:trPr>
        <w:tc>
          <w:tcPr>
            <w:tcW w:w="2518" w:type="dxa"/>
            <w:tcBorders>
              <w:left w:val="double" w:sz="4" w:space="0" w:color="auto"/>
            </w:tcBorders>
          </w:tcPr>
          <w:p w:rsidR="001D7F23" w:rsidRDefault="001D7F23" w:rsidP="001D7F23">
            <w:r>
              <w:rPr>
                <w:lang w:val="en-US"/>
              </w:rPr>
              <w:t>I</w:t>
            </w:r>
            <w:r>
              <w:t xml:space="preserve">  ступень (1-4 кл.)</w:t>
            </w:r>
          </w:p>
        </w:tc>
        <w:tc>
          <w:tcPr>
            <w:tcW w:w="1418" w:type="dxa"/>
          </w:tcPr>
          <w:p w:rsidR="001D7F23" w:rsidRDefault="001D7F23" w:rsidP="001D7F23">
            <w:pPr>
              <w:jc w:val="center"/>
            </w:pPr>
            <w: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D7F23" w:rsidRDefault="001D7F23" w:rsidP="00334D28">
            <w:pPr>
              <w:jc w:val="center"/>
            </w:pPr>
            <w:r>
              <w:t>1</w:t>
            </w:r>
            <w:r w:rsidR="00334D28">
              <w:t>12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</w:tcPr>
          <w:p w:rsidR="001D7F23" w:rsidRDefault="001D7F23" w:rsidP="00334D28">
            <w:pPr>
              <w:jc w:val="center"/>
            </w:pPr>
            <w:r>
              <w:t>12</w:t>
            </w:r>
            <w:r w:rsidR="00334D28">
              <w:t>0</w:t>
            </w:r>
          </w:p>
        </w:tc>
      </w:tr>
      <w:tr w:rsidR="001D7F23" w:rsidTr="00174EC4">
        <w:trPr>
          <w:cantSplit/>
        </w:trPr>
        <w:tc>
          <w:tcPr>
            <w:tcW w:w="2518" w:type="dxa"/>
            <w:tcBorders>
              <w:left w:val="double" w:sz="4" w:space="0" w:color="auto"/>
            </w:tcBorders>
          </w:tcPr>
          <w:p w:rsidR="001D7F23" w:rsidRDefault="001D7F23" w:rsidP="001D7F23">
            <w:r>
              <w:rPr>
                <w:lang w:val="en-US"/>
              </w:rPr>
              <w:t>II</w:t>
            </w:r>
            <w:r>
              <w:t xml:space="preserve">  ступень (5-10 кл.)</w:t>
            </w:r>
          </w:p>
        </w:tc>
        <w:tc>
          <w:tcPr>
            <w:tcW w:w="1418" w:type="dxa"/>
          </w:tcPr>
          <w:p w:rsidR="001D7F23" w:rsidRDefault="001D7F23" w:rsidP="001D7F23">
            <w:pPr>
              <w:jc w:val="center"/>
            </w:pPr>
            <w:r>
              <w:t>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D7F23" w:rsidRDefault="001D7F23" w:rsidP="00334D28">
            <w:pPr>
              <w:jc w:val="center"/>
            </w:pPr>
            <w:r>
              <w:t>1</w:t>
            </w:r>
            <w:r w:rsidR="00334D28">
              <w:t>28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</w:tcPr>
          <w:p w:rsidR="001D7F23" w:rsidRDefault="001D7F23" w:rsidP="00334D28">
            <w:pPr>
              <w:jc w:val="center"/>
            </w:pPr>
            <w:r>
              <w:t>1</w:t>
            </w:r>
            <w:r w:rsidR="00334D28">
              <w:t>3</w:t>
            </w:r>
            <w:r>
              <w:t>6</w:t>
            </w:r>
          </w:p>
        </w:tc>
      </w:tr>
      <w:tr w:rsidR="001D7F23" w:rsidTr="00174EC4">
        <w:trPr>
          <w:cantSplit/>
        </w:trPr>
        <w:tc>
          <w:tcPr>
            <w:tcW w:w="2518" w:type="dxa"/>
            <w:tcBorders>
              <w:left w:val="double" w:sz="4" w:space="0" w:color="auto"/>
            </w:tcBorders>
          </w:tcPr>
          <w:p w:rsidR="001D7F23" w:rsidRDefault="001D7F23" w:rsidP="001D7F23">
            <w:r>
              <w:rPr>
                <w:lang w:val="en-US"/>
              </w:rPr>
              <w:t>III</w:t>
            </w:r>
            <w:r>
              <w:t xml:space="preserve">  ступень (11-12 кл.)</w:t>
            </w:r>
          </w:p>
        </w:tc>
        <w:tc>
          <w:tcPr>
            <w:tcW w:w="1418" w:type="dxa"/>
          </w:tcPr>
          <w:p w:rsidR="001D7F23" w:rsidRDefault="001D7F23" w:rsidP="001D7F23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D7F23" w:rsidRDefault="001D7F23" w:rsidP="00334D28">
            <w:pPr>
              <w:jc w:val="center"/>
            </w:pPr>
            <w:r>
              <w:t>2</w:t>
            </w:r>
            <w:r w:rsidR="00334D28">
              <w:t>0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</w:tcPr>
          <w:p w:rsidR="001D7F23" w:rsidRDefault="001D7F23" w:rsidP="00334D28">
            <w:pPr>
              <w:jc w:val="center"/>
            </w:pPr>
            <w:r>
              <w:t>2</w:t>
            </w:r>
            <w:r w:rsidR="00334D28">
              <w:t>1</w:t>
            </w:r>
          </w:p>
        </w:tc>
      </w:tr>
      <w:tr w:rsidR="001D7F23" w:rsidTr="00174EC4">
        <w:trPr>
          <w:cantSplit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</w:tcPr>
          <w:p w:rsidR="001D7F23" w:rsidRPr="0029662C" w:rsidRDefault="001D7F23" w:rsidP="001D7F23">
            <w:r>
              <w:t>Итого: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D7F23" w:rsidRPr="00164B48" w:rsidRDefault="001D7F23" w:rsidP="001D7F23">
            <w:pPr>
              <w:jc w:val="center"/>
              <w:rPr>
                <w:b/>
                <w:color w:val="C00000"/>
              </w:rPr>
            </w:pPr>
            <w:r w:rsidRPr="00164B48">
              <w:rPr>
                <w:b/>
                <w:color w:val="C00000"/>
              </w:rPr>
              <w:t>21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</w:tcPr>
          <w:p w:rsidR="001D7F23" w:rsidRPr="00164B48" w:rsidRDefault="001D7F23" w:rsidP="001D7F2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260</w:t>
            </w: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D7F23" w:rsidRPr="00164B48" w:rsidRDefault="001D7F23" w:rsidP="00334D28">
            <w:pPr>
              <w:jc w:val="center"/>
              <w:rPr>
                <w:b/>
                <w:color w:val="C00000"/>
              </w:rPr>
            </w:pPr>
            <w:r w:rsidRPr="00164B48">
              <w:rPr>
                <w:b/>
                <w:color w:val="C00000"/>
              </w:rPr>
              <w:t>2</w:t>
            </w:r>
            <w:r>
              <w:rPr>
                <w:b/>
                <w:color w:val="C00000"/>
              </w:rPr>
              <w:t>7</w:t>
            </w:r>
            <w:r w:rsidR="00334D28">
              <w:rPr>
                <w:b/>
                <w:color w:val="C00000"/>
              </w:rPr>
              <w:t>7</w:t>
            </w:r>
          </w:p>
        </w:tc>
      </w:tr>
    </w:tbl>
    <w:p w:rsidR="001D7D9B" w:rsidRPr="00EB68BB" w:rsidRDefault="001D7D9B" w:rsidP="001D7D9B">
      <w:pPr>
        <w:pStyle w:val="Default"/>
        <w:ind w:firstLine="708"/>
        <w:jc w:val="both"/>
        <w:rPr>
          <w:rStyle w:val="c5"/>
          <w:sz w:val="16"/>
          <w:szCs w:val="16"/>
        </w:rPr>
      </w:pPr>
    </w:p>
    <w:p w:rsidR="001D7D9B" w:rsidRPr="00EA23B0" w:rsidRDefault="001D7D9B" w:rsidP="001D7D9B">
      <w:pPr>
        <w:pStyle w:val="a3"/>
        <w:ind w:left="0" w:firstLine="708"/>
      </w:pPr>
      <w:r w:rsidRPr="00EA23B0">
        <w:t xml:space="preserve">В  школе живут и учатся дети из различных районов и городов республики, таких как: Рутульский, С-Стальский, Кайтагский, Дербентский, Сергокалинский, </w:t>
      </w:r>
      <w:r>
        <w:t xml:space="preserve">Каякентский, </w:t>
      </w:r>
      <w:r w:rsidRPr="00EA23B0">
        <w:t>Леваши</w:t>
      </w:r>
      <w:r w:rsidRPr="00EA23B0">
        <w:t>н</w:t>
      </w:r>
      <w:r w:rsidRPr="00EA23B0">
        <w:t>ский, Акушинский,</w:t>
      </w:r>
      <w:r w:rsidR="00334D28">
        <w:t xml:space="preserve">Казбековский, </w:t>
      </w:r>
      <w:r w:rsidRPr="00EA23B0">
        <w:t>Ботлихский, Хасавюртовский,Буйнакский, Кизлярский и др. районы, г. Дербент, г.Махачкала, г.Каспийск, г.Буйнакск, г.Хасавюрт, г.Кизляр и др. Также в школе обучаются городские приходящие дети.</w:t>
      </w:r>
    </w:p>
    <w:p w:rsidR="001D7D9B" w:rsidRPr="00EA23B0" w:rsidRDefault="001D7D9B" w:rsidP="001D7D9B">
      <w:pPr>
        <w:ind w:firstLine="708"/>
      </w:pPr>
      <w:r w:rsidRPr="00EA23B0">
        <w:t xml:space="preserve">В школе создан 1 специальный вспомогательный класс для детей с комбинированными сложными дефектами – </w:t>
      </w:r>
      <w:r w:rsidR="00334D28">
        <w:t>8</w:t>
      </w:r>
      <w:r>
        <w:t xml:space="preserve"> «в» (6</w:t>
      </w:r>
      <w:r w:rsidRPr="00EA23B0">
        <w:t xml:space="preserve"> учащихся). </w:t>
      </w:r>
    </w:p>
    <w:p w:rsidR="001D7D9B" w:rsidRPr="000F3376" w:rsidRDefault="001D7D9B" w:rsidP="001D7D9B">
      <w:pPr>
        <w:ind w:firstLine="708"/>
        <w:rPr>
          <w:sz w:val="16"/>
          <w:szCs w:val="16"/>
        </w:rPr>
      </w:pPr>
    </w:p>
    <w:p w:rsidR="001D7D9B" w:rsidRDefault="001D7D9B" w:rsidP="001D7D9B">
      <w:pPr>
        <w:ind w:firstLine="708"/>
        <w:jc w:val="both"/>
      </w:pPr>
      <w:r>
        <w:t xml:space="preserve">Из </w:t>
      </w:r>
      <w:r w:rsidRPr="00164B48">
        <w:rPr>
          <w:b/>
          <w:color w:val="C00000"/>
        </w:rPr>
        <w:t>2</w:t>
      </w:r>
      <w:r>
        <w:rPr>
          <w:b/>
          <w:color w:val="C00000"/>
        </w:rPr>
        <w:t>7</w:t>
      </w:r>
      <w:r w:rsidR="00334D28">
        <w:rPr>
          <w:b/>
          <w:color w:val="C00000"/>
        </w:rPr>
        <w:t>7</w:t>
      </w:r>
      <w:r>
        <w:t>учащихся:   слабовидящих - 24</w:t>
      </w:r>
      <w:r w:rsidR="00516DF4">
        <w:t>7</w:t>
      </w:r>
      <w:r>
        <w:t xml:space="preserve">, слепых на оба глаза - 5, слепых на один глаз - </w:t>
      </w:r>
      <w:r w:rsidR="00516DF4">
        <w:t>7</w:t>
      </w:r>
      <w:r>
        <w:t>, с остаточным зрением – 1</w:t>
      </w:r>
      <w:r w:rsidR="00516DF4">
        <w:t>8</w:t>
      </w:r>
      <w:r>
        <w:t xml:space="preserve">, </w:t>
      </w:r>
      <w:r w:rsidRPr="00BC448C">
        <w:t>дет</w:t>
      </w:r>
      <w:r>
        <w:t xml:space="preserve">ей – </w:t>
      </w:r>
      <w:r w:rsidRPr="00BC448C">
        <w:t>инвалид</w:t>
      </w:r>
      <w:r>
        <w:t xml:space="preserve">ов по зрению </w:t>
      </w:r>
      <w:r w:rsidRPr="00BC448C">
        <w:t xml:space="preserve">– </w:t>
      </w:r>
      <w:r>
        <w:t>8</w:t>
      </w:r>
      <w:r w:rsidR="00516DF4">
        <w:t>0</w:t>
      </w:r>
      <w:r>
        <w:t>, умственно отсталых - 6</w:t>
      </w:r>
      <w:r w:rsidRPr="00E83370">
        <w:t xml:space="preserve">. Успевают – </w:t>
      </w:r>
      <w:r w:rsidRPr="00E83370">
        <w:rPr>
          <w:b/>
          <w:color w:val="C00000"/>
        </w:rPr>
        <w:t>2</w:t>
      </w:r>
      <w:r w:rsidR="00516DF4">
        <w:rPr>
          <w:b/>
          <w:color w:val="C00000"/>
        </w:rPr>
        <w:t>74</w:t>
      </w:r>
      <w:r w:rsidRPr="00E83370">
        <w:t xml:space="preserve"> уч.,не успевают – </w:t>
      </w:r>
      <w:r w:rsidR="00516DF4">
        <w:t>2</w:t>
      </w:r>
      <w:r w:rsidRPr="00E83370">
        <w:t xml:space="preserve">уч.,не аттестован – </w:t>
      </w:r>
      <w:r w:rsidR="00516DF4">
        <w:t>1</w:t>
      </w:r>
      <w:r w:rsidRPr="00E83370">
        <w:t xml:space="preserve">уч. </w:t>
      </w:r>
      <w:r>
        <w:t>В течение учебного года прибыло – 3</w:t>
      </w:r>
      <w:r w:rsidR="00AC79F9">
        <w:t xml:space="preserve">0 </w:t>
      </w:r>
      <w:r>
        <w:t>уч</w:t>
      </w:r>
      <w:r>
        <w:t>а</w:t>
      </w:r>
      <w:r>
        <w:t>щихся, выбыло – 1</w:t>
      </w:r>
      <w:r w:rsidR="00AC79F9">
        <w:t>3</w:t>
      </w:r>
      <w:r>
        <w:t xml:space="preserve"> учащихся. </w:t>
      </w:r>
    </w:p>
    <w:p w:rsidR="001D7D9B" w:rsidRPr="00055D1A" w:rsidRDefault="001D7D9B" w:rsidP="001D7D9B">
      <w:pPr>
        <w:ind w:firstLine="708"/>
        <w:rPr>
          <w:i/>
          <w:sz w:val="16"/>
          <w:szCs w:val="16"/>
        </w:rPr>
      </w:pPr>
    </w:p>
    <w:p w:rsidR="001D7D9B" w:rsidRPr="00055D1A" w:rsidRDefault="001D7D9B" w:rsidP="001D7D9B">
      <w:pPr>
        <w:ind w:left="426"/>
      </w:pPr>
      <w:r w:rsidRPr="003B6766">
        <w:rPr>
          <w:i/>
        </w:rPr>
        <w:t>Учатся на «</w:t>
      </w:r>
      <w:r w:rsidRPr="003B6766">
        <w:rPr>
          <w:b/>
          <w:i/>
          <w:color w:val="C00000"/>
        </w:rPr>
        <w:t>5</w:t>
      </w:r>
      <w:r w:rsidRPr="003B6766">
        <w:rPr>
          <w:i/>
        </w:rPr>
        <w:t xml:space="preserve">» - </w:t>
      </w:r>
      <w:r w:rsidR="00516DF4">
        <w:rPr>
          <w:b/>
          <w:i/>
          <w:color w:val="C00000"/>
        </w:rPr>
        <w:t>19</w:t>
      </w:r>
      <w:r w:rsidRPr="003B6766">
        <w:rPr>
          <w:i/>
        </w:rPr>
        <w:t xml:space="preserve"> уч-ся:</w:t>
      </w:r>
    </w:p>
    <w:p w:rsidR="001D7D9B" w:rsidRDefault="001D7D9B" w:rsidP="001D7D9B">
      <w:pPr>
        <w:numPr>
          <w:ilvl w:val="0"/>
          <w:numId w:val="4"/>
        </w:numPr>
        <w:ind w:left="426"/>
        <w:rPr>
          <w:i/>
        </w:rPr>
        <w:sectPr w:rsidR="001D7D9B" w:rsidSect="00F70CF2">
          <w:footerReference w:type="even" r:id="rId8"/>
          <w:footerReference w:type="default" r:id="rId9"/>
          <w:type w:val="continuous"/>
          <w:pgSz w:w="11906" w:h="16838"/>
          <w:pgMar w:top="568" w:right="850" w:bottom="709" w:left="1134" w:header="708" w:footer="283" w:gutter="0"/>
          <w:cols w:space="708"/>
          <w:docGrid w:linePitch="360"/>
        </w:sectPr>
      </w:pPr>
    </w:p>
    <w:p w:rsidR="00516DF4" w:rsidRPr="0003237D" w:rsidRDefault="00516DF4" w:rsidP="00516DF4">
      <w:pPr>
        <w:ind w:left="-977" w:firstLine="977"/>
      </w:pPr>
      <w:r w:rsidRPr="0003237D">
        <w:lastRenderedPageBreak/>
        <w:t>2 «а»  -   Гаджиева Камилла</w:t>
      </w:r>
    </w:p>
    <w:p w:rsidR="00516DF4" w:rsidRPr="0021184C" w:rsidRDefault="00516DF4" w:rsidP="00516DF4">
      <w:pPr>
        <w:ind w:left="426" w:hanging="426"/>
      </w:pPr>
      <w:r w:rsidRPr="0003237D">
        <w:t>3 «а»  -БагаматовГамид</w:t>
      </w:r>
    </w:p>
    <w:p w:rsidR="00516DF4" w:rsidRPr="00D91C07" w:rsidRDefault="00516DF4" w:rsidP="00516DF4">
      <w:pPr>
        <w:ind w:left="426" w:hanging="426"/>
      </w:pPr>
      <w:r w:rsidRPr="0003237D">
        <w:t xml:space="preserve">            -  ФатулаевКамиль</w:t>
      </w:r>
    </w:p>
    <w:p w:rsidR="00516DF4" w:rsidRPr="00D91C07" w:rsidRDefault="00516DF4" w:rsidP="00516DF4">
      <w:pPr>
        <w:ind w:left="426" w:hanging="426"/>
        <w:rPr>
          <w:i/>
          <w:u w:val="single"/>
        </w:rPr>
      </w:pPr>
      <w:r w:rsidRPr="0021184C">
        <w:t>3 «б»  -   Рашидова Хадижа</w:t>
      </w:r>
    </w:p>
    <w:p w:rsidR="00516DF4" w:rsidRPr="00E16673" w:rsidRDefault="00516DF4" w:rsidP="00516DF4">
      <w:r w:rsidRPr="0003237D">
        <w:t>4 «а»   - Магомедова Айшат</w:t>
      </w:r>
    </w:p>
    <w:p w:rsidR="00516DF4" w:rsidRPr="0003237D" w:rsidRDefault="00516DF4" w:rsidP="00516DF4">
      <w:r w:rsidRPr="0003237D">
        <w:t>4 «б»  -  Булатова Зарема</w:t>
      </w:r>
    </w:p>
    <w:p w:rsidR="00516DF4" w:rsidRPr="0003237D" w:rsidRDefault="00516DF4" w:rsidP="00516DF4">
      <w:pPr>
        <w:pStyle w:val="ac"/>
        <w:ind w:left="0"/>
      </w:pPr>
      <w:r w:rsidRPr="0003237D">
        <w:t xml:space="preserve">            -  ИбаковаАйша</w:t>
      </w:r>
    </w:p>
    <w:p w:rsidR="00516DF4" w:rsidRPr="0003237D" w:rsidRDefault="00516DF4" w:rsidP="00516DF4">
      <w:r w:rsidRPr="0003237D">
        <w:tab/>
        <w:t>-  Муртузалиев Магомед</w:t>
      </w:r>
    </w:p>
    <w:p w:rsidR="00516DF4" w:rsidRPr="0003237D" w:rsidRDefault="00516DF4" w:rsidP="00516DF4">
      <w:r w:rsidRPr="0003237D">
        <w:t xml:space="preserve">            -  НукероваАзиза</w:t>
      </w:r>
    </w:p>
    <w:p w:rsidR="00516DF4" w:rsidRPr="0003237D" w:rsidRDefault="00516DF4" w:rsidP="00516DF4">
      <w:r w:rsidRPr="0003237D">
        <w:t xml:space="preserve">  -  Нуралиева Мильянат</w:t>
      </w:r>
    </w:p>
    <w:p w:rsidR="00516DF4" w:rsidRPr="0021184C" w:rsidRDefault="00516DF4" w:rsidP="00516DF4">
      <w:r w:rsidRPr="0003237D">
        <w:lastRenderedPageBreak/>
        <w:t>5 «б»  -ГасбуеваМарем</w:t>
      </w:r>
    </w:p>
    <w:p w:rsidR="00516DF4" w:rsidRPr="0003237D" w:rsidRDefault="00516DF4" w:rsidP="00516DF4">
      <w:r w:rsidRPr="0003237D">
        <w:t>6 «а»  - Магомедов Багандали</w:t>
      </w:r>
    </w:p>
    <w:p w:rsidR="00516DF4" w:rsidRPr="00E16673" w:rsidRDefault="00516DF4" w:rsidP="00516DF4">
      <w:r w:rsidRPr="0003237D">
        <w:t>- Магомедов Магомед Ибр.</w:t>
      </w:r>
    </w:p>
    <w:p w:rsidR="00516DF4" w:rsidRDefault="00516DF4" w:rsidP="00516DF4">
      <w:pPr>
        <w:rPr>
          <w:lang w:val="en-US"/>
        </w:rPr>
      </w:pPr>
      <w:r w:rsidRPr="0003237D">
        <w:t>6 «б»  - Магомедов Муслим</w:t>
      </w:r>
    </w:p>
    <w:p w:rsidR="00516DF4" w:rsidRPr="00313B2F" w:rsidRDefault="00516DF4" w:rsidP="00516DF4">
      <w:pPr>
        <w:pStyle w:val="ac"/>
        <w:numPr>
          <w:ilvl w:val="0"/>
          <w:numId w:val="39"/>
        </w:numPr>
        <w:ind w:left="851" w:hanging="142"/>
        <w:contextualSpacing w:val="0"/>
        <w:rPr>
          <w:lang w:val="en-US"/>
        </w:rPr>
      </w:pPr>
      <w:r>
        <w:t>Салихов М-расул</w:t>
      </w:r>
    </w:p>
    <w:p w:rsidR="00516DF4" w:rsidRPr="0003237D" w:rsidRDefault="00516DF4" w:rsidP="00516DF4">
      <w:r w:rsidRPr="0003237D">
        <w:t>7 «а» - СаидоваПатимат</w:t>
      </w:r>
    </w:p>
    <w:p w:rsidR="00516DF4" w:rsidRPr="0003237D" w:rsidRDefault="00516DF4" w:rsidP="00516DF4">
      <w:r w:rsidRPr="0003237D">
        <w:t xml:space="preserve">8 «б»  </w:t>
      </w:r>
      <w:r>
        <w:t xml:space="preserve">- </w:t>
      </w:r>
      <w:r w:rsidRPr="0003237D">
        <w:t>Магомедова Амина</w:t>
      </w:r>
    </w:p>
    <w:p w:rsidR="00516DF4" w:rsidRDefault="00516DF4" w:rsidP="00516DF4">
      <w:r>
        <w:t>9</w:t>
      </w:r>
      <w:r w:rsidRPr="0003237D">
        <w:t xml:space="preserve"> «б»  - Магомедова Амина</w:t>
      </w:r>
    </w:p>
    <w:p w:rsidR="00516DF4" w:rsidRPr="0003237D" w:rsidRDefault="00516DF4" w:rsidP="00516DF4">
      <w:r>
        <w:t>11        - КимайловаПатач</w:t>
      </w:r>
    </w:p>
    <w:p w:rsidR="001D7D9B" w:rsidRDefault="001D7D9B" w:rsidP="001D7D9B">
      <w:pPr>
        <w:sectPr w:rsidR="001D7D9B" w:rsidSect="00334D28">
          <w:type w:val="continuous"/>
          <w:pgSz w:w="11906" w:h="16838"/>
          <w:pgMar w:top="568" w:right="850" w:bottom="851" w:left="1134" w:header="708" w:footer="283" w:gutter="0"/>
          <w:cols w:num="2" w:space="708"/>
          <w:docGrid w:linePitch="360"/>
        </w:sectPr>
      </w:pPr>
    </w:p>
    <w:p w:rsidR="001D7D9B" w:rsidRPr="000677B4" w:rsidRDefault="001D7D9B" w:rsidP="001D7D9B">
      <w:pPr>
        <w:rPr>
          <w:sz w:val="16"/>
          <w:szCs w:val="16"/>
        </w:rPr>
      </w:pPr>
    </w:p>
    <w:p w:rsidR="001D7D9B" w:rsidRPr="003B6766" w:rsidRDefault="001D7D9B" w:rsidP="001D7D9B">
      <w:pPr>
        <w:rPr>
          <w:i/>
        </w:rPr>
      </w:pPr>
      <w:r w:rsidRPr="003B6766">
        <w:rPr>
          <w:i/>
        </w:rPr>
        <w:t>Учатся на «</w:t>
      </w:r>
      <w:r w:rsidRPr="003B6766">
        <w:rPr>
          <w:b/>
          <w:i/>
          <w:color w:val="C00000"/>
        </w:rPr>
        <w:t>4</w:t>
      </w:r>
      <w:r w:rsidRPr="003B6766">
        <w:rPr>
          <w:i/>
        </w:rPr>
        <w:t>» и «</w:t>
      </w:r>
      <w:r w:rsidRPr="003B6766">
        <w:rPr>
          <w:b/>
          <w:i/>
          <w:color w:val="C00000"/>
        </w:rPr>
        <w:t>5</w:t>
      </w:r>
      <w:r w:rsidRPr="003B6766">
        <w:rPr>
          <w:i/>
        </w:rPr>
        <w:t>» -</w:t>
      </w:r>
      <w:r w:rsidR="00516DF4">
        <w:rPr>
          <w:b/>
          <w:i/>
          <w:color w:val="C00000"/>
        </w:rPr>
        <w:t>74</w:t>
      </w:r>
      <w:r w:rsidRPr="003B6766">
        <w:rPr>
          <w:i/>
        </w:rPr>
        <w:t xml:space="preserve">уч-ся. </w:t>
      </w:r>
    </w:p>
    <w:p w:rsidR="001D7D9B" w:rsidRPr="009D1F74" w:rsidRDefault="001D7D9B" w:rsidP="001D7D9B">
      <w:pPr>
        <w:ind w:firstLine="708"/>
        <w:rPr>
          <w:i/>
          <w:sz w:val="16"/>
          <w:szCs w:val="16"/>
        </w:rPr>
      </w:pPr>
    </w:p>
    <w:p w:rsidR="001D7D9B" w:rsidRDefault="001D7D9B" w:rsidP="001D7D9B">
      <w:pPr>
        <w:ind w:firstLine="708"/>
        <w:jc w:val="both"/>
      </w:pPr>
      <w:r w:rsidRPr="00FC5800">
        <w:t>По итогам 201</w:t>
      </w:r>
      <w:r w:rsidR="003568C0">
        <w:t>8</w:t>
      </w:r>
      <w:r w:rsidRPr="00FC5800">
        <w:t>-201</w:t>
      </w:r>
      <w:r w:rsidR="003568C0">
        <w:t>9</w:t>
      </w:r>
      <w:r w:rsidRPr="00FC5800">
        <w:t>учебного года успеваемость по школе  (</w:t>
      </w:r>
      <w:r w:rsidRPr="00FC5800">
        <w:rPr>
          <w:lang w:val="en-US"/>
        </w:rPr>
        <w:t>I</w:t>
      </w:r>
      <w:r w:rsidRPr="00FC5800">
        <w:t xml:space="preserve">, </w:t>
      </w:r>
      <w:r w:rsidRPr="00FC5800">
        <w:rPr>
          <w:lang w:val="en-US"/>
        </w:rPr>
        <w:t>II</w:t>
      </w:r>
      <w:r w:rsidRPr="00FC5800">
        <w:t xml:space="preserve">, </w:t>
      </w:r>
      <w:r w:rsidRPr="00FC5800">
        <w:rPr>
          <w:lang w:val="en-US"/>
        </w:rPr>
        <w:t>III</w:t>
      </w:r>
      <w:r w:rsidRPr="00FC5800">
        <w:t xml:space="preserve"> ступени) – </w:t>
      </w:r>
      <w:r w:rsidRPr="008E433C">
        <w:rPr>
          <w:b/>
          <w:color w:val="C00000"/>
        </w:rPr>
        <w:t>9</w:t>
      </w:r>
      <w:r w:rsidR="003568C0">
        <w:rPr>
          <w:b/>
          <w:color w:val="C00000"/>
        </w:rPr>
        <w:t>9</w:t>
      </w:r>
      <w:r>
        <w:rPr>
          <w:b/>
          <w:color w:val="C00000"/>
        </w:rPr>
        <w:t>,</w:t>
      </w:r>
      <w:r w:rsidR="003568C0">
        <w:rPr>
          <w:b/>
          <w:color w:val="C00000"/>
        </w:rPr>
        <w:t>5</w:t>
      </w:r>
      <w:r w:rsidRPr="00FC5800">
        <w:t xml:space="preserve">%, качество знаний – </w:t>
      </w:r>
      <w:r w:rsidR="003568C0">
        <w:rPr>
          <w:b/>
          <w:color w:val="C00000"/>
        </w:rPr>
        <w:t>42</w:t>
      </w:r>
      <w:r w:rsidRPr="00FC5800">
        <w:t xml:space="preserve">%. </w:t>
      </w:r>
    </w:p>
    <w:p w:rsidR="001D7D9B" w:rsidRDefault="001D7D9B" w:rsidP="001D7D9B">
      <w:pPr>
        <w:ind w:firstLine="708"/>
        <w:jc w:val="both"/>
      </w:pPr>
    </w:p>
    <w:p w:rsidR="001D7D9B" w:rsidRDefault="00AD76C3" w:rsidP="001D7D9B">
      <w:pPr>
        <w:ind w:firstLine="708"/>
        <w:jc w:val="both"/>
      </w:pPr>
      <w:r w:rsidRPr="00AD76C3">
        <w:rPr>
          <w:noProof/>
        </w:rPr>
        <w:lastRenderedPageBreak/>
        <w:drawing>
          <wp:inline distT="0" distB="0" distL="0" distR="0">
            <wp:extent cx="5547525" cy="2353586"/>
            <wp:effectExtent l="19050" t="0" r="15075" b="8614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7D9B" w:rsidRDefault="001D7D9B" w:rsidP="001D7D9B">
      <w:pPr>
        <w:ind w:firstLine="708"/>
        <w:jc w:val="both"/>
      </w:pPr>
    </w:p>
    <w:p w:rsidR="001D7D9B" w:rsidRDefault="00AD76C3" w:rsidP="001D7D9B">
      <w:pPr>
        <w:ind w:firstLine="708"/>
        <w:jc w:val="both"/>
      </w:pPr>
      <w:r w:rsidRPr="00AD76C3">
        <w:rPr>
          <w:noProof/>
        </w:rPr>
        <w:drawing>
          <wp:inline distT="0" distB="0" distL="0" distR="0">
            <wp:extent cx="5548795" cy="2512612"/>
            <wp:effectExtent l="19050" t="0" r="13805" b="1988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7D9B" w:rsidRDefault="001D7D9B" w:rsidP="001D7D9B">
      <w:pPr>
        <w:ind w:firstLine="708"/>
        <w:jc w:val="both"/>
      </w:pPr>
    </w:p>
    <w:p w:rsidR="001D7D9B" w:rsidRPr="00DD77C6" w:rsidRDefault="001D7D9B" w:rsidP="001D7D9B">
      <w:pPr>
        <w:tabs>
          <w:tab w:val="left" w:pos="709"/>
        </w:tabs>
        <w:jc w:val="both"/>
        <w:rPr>
          <w:rStyle w:val="c35"/>
          <w:i/>
        </w:rPr>
      </w:pPr>
      <w:r>
        <w:rPr>
          <w:rStyle w:val="c35"/>
        </w:rPr>
        <w:tab/>
        <w:t>Согласно Закону Российской Федерации “Об образовании в РФ” освоение общеобраз</w:t>
      </w:r>
      <w:r>
        <w:rPr>
          <w:rStyle w:val="c35"/>
        </w:rPr>
        <w:t>о</w:t>
      </w:r>
      <w:r>
        <w:rPr>
          <w:rStyle w:val="c35"/>
        </w:rPr>
        <w:t>вательных программ основного общего и среднего общего образования завершается обязател</w:t>
      </w:r>
      <w:r>
        <w:rPr>
          <w:rStyle w:val="c35"/>
        </w:rPr>
        <w:t>ь</w:t>
      </w:r>
      <w:r>
        <w:rPr>
          <w:rStyle w:val="c35"/>
        </w:rPr>
        <w:t xml:space="preserve">ной  государственной итоговой аттестацией выпускников общеобразовательных учреждений. </w:t>
      </w:r>
    </w:p>
    <w:p w:rsidR="001D7D9B" w:rsidRDefault="001D7D9B" w:rsidP="001D7D9B">
      <w:pPr>
        <w:ind w:firstLine="708"/>
        <w:jc w:val="both"/>
        <w:rPr>
          <w:sz w:val="16"/>
          <w:szCs w:val="16"/>
        </w:rPr>
      </w:pPr>
    </w:p>
    <w:p w:rsidR="00FB5609" w:rsidRPr="004A7AF5" w:rsidRDefault="00FB5609" w:rsidP="00FB5609">
      <w:pPr>
        <w:ind w:firstLine="708"/>
        <w:jc w:val="both"/>
      </w:pPr>
      <w:r w:rsidRPr="004A7AF5">
        <w:t>Государственная  итоговая аттестация выпускников 10, 12  классов проводилась в сроки, установленные для общеобразовательных учреждений, реализующих программы основного общего  и среднего  общего образования с 2</w:t>
      </w:r>
      <w:r>
        <w:t>4</w:t>
      </w:r>
      <w:r w:rsidRPr="004A7AF5">
        <w:t xml:space="preserve"> мая по</w:t>
      </w:r>
      <w:r>
        <w:t xml:space="preserve"> 1 </w:t>
      </w:r>
      <w:r w:rsidRPr="004A7AF5">
        <w:t>июля 201</w:t>
      </w:r>
      <w:r>
        <w:t>9</w:t>
      </w:r>
      <w:r w:rsidRPr="004A7AF5">
        <w:t xml:space="preserve"> года</w:t>
      </w:r>
      <w:r>
        <w:t xml:space="preserve"> (о</w:t>
      </w:r>
      <w:r w:rsidRPr="004A7AF5">
        <w:t>сновной этап</w:t>
      </w:r>
      <w:r>
        <w:t xml:space="preserve">), </w:t>
      </w:r>
      <w:r w:rsidRPr="004A7AF5">
        <w:t xml:space="preserve"> пр</w:t>
      </w:r>
      <w:r w:rsidRPr="004A7AF5">
        <w:t>и</w:t>
      </w:r>
      <w:r w:rsidRPr="004A7AF5">
        <w:t>казМинистерства просвещения РФ №9, Федеральной службой по надзору в сфере образования и науки №18 от 10 января 2019 года «Об утверждении единого расписания и продолжительн</w:t>
      </w:r>
      <w:r w:rsidRPr="004A7AF5">
        <w:t>о</w:t>
      </w:r>
      <w:r w:rsidRPr="004A7AF5">
        <w:t>сти проведения единого государственного экзамена по каждому учебному предмету, требов</w:t>
      </w:r>
      <w:r w:rsidRPr="004A7AF5">
        <w:t>а</w:t>
      </w:r>
      <w:r w:rsidRPr="004A7AF5">
        <w:t>ний к использованию средств обучения и воспитания при его проведении в 2019 году</w:t>
      </w:r>
      <w:r>
        <w:t xml:space="preserve">», </w:t>
      </w:r>
      <w:r w:rsidRPr="004A7AF5">
        <w:t>приказ Министерства просвещения РФ №8, Федеральной служб</w:t>
      </w:r>
      <w:r>
        <w:t>ы</w:t>
      </w:r>
      <w:r w:rsidRPr="004A7AF5">
        <w:t xml:space="preserve"> по надзору в сфере образования и науки №17 от 10 января 2019 года «Об утверждении единого расписания и продолжительности проведения государственного </w:t>
      </w:r>
      <w:r>
        <w:t xml:space="preserve">выпускного </w:t>
      </w:r>
      <w:r w:rsidRPr="004A7AF5">
        <w:t xml:space="preserve">экзамена </w:t>
      </w:r>
      <w:r>
        <w:t xml:space="preserve"> (ГВЭ)  </w:t>
      </w:r>
      <w:r w:rsidRPr="00234775">
        <w:t xml:space="preserve">по образовательным программам основного общего и среднего общего образования </w:t>
      </w:r>
      <w:r w:rsidRPr="004A7AF5">
        <w:t>по каждому учебному предмету, требований к использованию средств обучения и воспитания при его проведении в 2019 году»</w:t>
      </w:r>
      <w:r>
        <w:t>.</w:t>
      </w:r>
    </w:p>
    <w:p w:rsidR="00FB5609" w:rsidRPr="004A7AF5" w:rsidRDefault="00FB5609" w:rsidP="00FB5609">
      <w:pPr>
        <w:pStyle w:val="p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A7AF5">
        <w:rPr>
          <w:sz w:val="22"/>
          <w:szCs w:val="22"/>
        </w:rPr>
        <w:t>Промежуточная аттестация обучающихся проводится в соответствии со ст.58 Федерального з</w:t>
      </w:r>
      <w:r w:rsidRPr="004A7AF5">
        <w:rPr>
          <w:sz w:val="22"/>
          <w:szCs w:val="22"/>
        </w:rPr>
        <w:t>а</w:t>
      </w:r>
      <w:r w:rsidRPr="004A7AF5">
        <w:rPr>
          <w:sz w:val="22"/>
          <w:szCs w:val="22"/>
        </w:rPr>
        <w:t xml:space="preserve">кона «Об образовании в РФ». </w:t>
      </w:r>
    </w:p>
    <w:p w:rsidR="00FB5609" w:rsidRPr="004D12A0" w:rsidRDefault="00FB5609" w:rsidP="00FB5609">
      <w:pPr>
        <w:ind w:firstLine="709"/>
        <w:jc w:val="both"/>
      </w:pPr>
      <w:r w:rsidRPr="004D12A0">
        <w:t>Основными организационно-содержательными действиями администрации, учителей-предметников и классных руководителей по подготовке и проведению итоговой аттестации обучающихся 10, 12 классов были:</w:t>
      </w:r>
    </w:p>
    <w:p w:rsidR="00FB5609" w:rsidRPr="004D12A0" w:rsidRDefault="00FB5609" w:rsidP="00FB5609">
      <w:pPr>
        <w:ind w:firstLine="709"/>
        <w:jc w:val="both"/>
      </w:pPr>
      <w:r w:rsidRPr="004D12A0">
        <w:t>1. Проведение информационной работы о порядке проведения ГИА и о сроках участия в ГИА («Дорожная карта»</w:t>
      </w:r>
      <w:r>
        <w:t>)</w:t>
      </w:r>
      <w:r w:rsidRPr="004D12A0">
        <w:t>. Инструктивные совещания для учителей–предметников по изучению документов, регламентирующих деятельность администрации школы, учителей – предметников во время подготовки и проведения государственной итоговой аттестации</w:t>
      </w:r>
      <w:r>
        <w:t>,</w:t>
      </w:r>
      <w:r w:rsidRPr="004D12A0">
        <w:t>классных руководит</w:t>
      </w:r>
      <w:r w:rsidRPr="004D12A0">
        <w:t>е</w:t>
      </w:r>
      <w:r w:rsidRPr="004D12A0">
        <w:t>лей,</w:t>
      </w:r>
      <w:r>
        <w:t xml:space="preserve"> воспитателей</w:t>
      </w:r>
      <w:r w:rsidRPr="004D12A0">
        <w:t>.</w:t>
      </w:r>
    </w:p>
    <w:p w:rsidR="00FB5609" w:rsidRPr="004D12A0" w:rsidRDefault="00FB5609" w:rsidP="00FB5609">
      <w:pPr>
        <w:ind w:firstLine="709"/>
        <w:jc w:val="both"/>
      </w:pPr>
      <w:r w:rsidRPr="004D12A0">
        <w:lastRenderedPageBreak/>
        <w:t>2. Классные родительские собрания в 4 этапа для обучающихся 10, 12 классов, цель к</w:t>
      </w:r>
      <w:r w:rsidRPr="004D12A0">
        <w:t>о</w:t>
      </w:r>
      <w:r w:rsidRPr="004D12A0">
        <w:t>торых: знакомство родителей с нормативно-правовой базой аттестационного периода, подг</w:t>
      </w:r>
      <w:r w:rsidRPr="004D12A0">
        <w:t>о</w:t>
      </w:r>
      <w:r w:rsidRPr="004D12A0">
        <w:t>товкой выпускников к ГИА.</w:t>
      </w:r>
    </w:p>
    <w:p w:rsidR="00FB5609" w:rsidRDefault="00FB5609" w:rsidP="00FB5609">
      <w:pPr>
        <w:ind w:firstLine="709"/>
        <w:jc w:val="both"/>
      </w:pPr>
      <w:r w:rsidRPr="004D12A0">
        <w:t>3. Заседания школьных МО учителей физико-математического, гуманитарного, естес</w:t>
      </w:r>
      <w:r w:rsidRPr="004D12A0">
        <w:t>т</w:t>
      </w:r>
      <w:r w:rsidRPr="004D12A0">
        <w:t xml:space="preserve">венного циклов по подготовке </w:t>
      </w:r>
      <w:r>
        <w:t xml:space="preserve">и проведению пробных экзаменов на базе школы, </w:t>
      </w:r>
      <w:r w:rsidRPr="004D12A0">
        <w:t>экзаменацио</w:t>
      </w:r>
      <w:r w:rsidRPr="004D12A0">
        <w:t>н</w:t>
      </w:r>
      <w:r w:rsidRPr="004D12A0">
        <w:t xml:space="preserve">ного материала и его экспертизе: проверке соответствия содержания </w:t>
      </w:r>
      <w:r>
        <w:t xml:space="preserve">заданий </w:t>
      </w:r>
      <w:r w:rsidRPr="004D12A0">
        <w:t>государственным программам по предмету</w:t>
      </w:r>
      <w:r>
        <w:t xml:space="preserve">. </w:t>
      </w:r>
    </w:p>
    <w:p w:rsidR="00FB5609" w:rsidRPr="00297DC1" w:rsidRDefault="00FB5609" w:rsidP="00FB5609">
      <w:pPr>
        <w:ind w:firstLine="709"/>
        <w:jc w:val="both"/>
        <w:rPr>
          <w:sz w:val="10"/>
          <w:szCs w:val="10"/>
        </w:rPr>
      </w:pPr>
    </w:p>
    <w:p w:rsidR="00FB5609" w:rsidRDefault="00FB5609" w:rsidP="00FB5609">
      <w:pPr>
        <w:ind w:firstLine="709"/>
        <w:jc w:val="both"/>
      </w:pPr>
      <w:r w:rsidRPr="00A601B7">
        <w:t>4</w:t>
      </w:r>
      <w:r>
        <w:t>. В</w:t>
      </w:r>
      <w:r w:rsidRPr="00DB6EB1">
        <w:t xml:space="preserve">о исполнение приказа Министерства образования и науки РД </w:t>
      </w:r>
      <w:r>
        <w:t>№</w:t>
      </w:r>
      <w:r w:rsidRPr="00DB6EB1">
        <w:t xml:space="preserve"> 06-10556/0118/18 от 10.10.18 г. «О проведении итогового сочинения (изложения) для обучающихся 11 (12) классов в первую среду декабря, первую среду февраля, и первую рабочую среду мая», приказа Управл</w:t>
      </w:r>
      <w:r w:rsidRPr="00DB6EB1">
        <w:t>е</w:t>
      </w:r>
      <w:r w:rsidRPr="00DB6EB1">
        <w:t>ния образованием г.Избербаш</w:t>
      </w:r>
      <w:r>
        <w:t>№</w:t>
      </w:r>
      <w:r w:rsidRPr="00DB6EB1">
        <w:t>210-П от 3.12.2018г</w:t>
      </w:r>
      <w:r w:rsidRPr="00297DC1">
        <w:t xml:space="preserve">.,  </w:t>
      </w:r>
      <w:r w:rsidRPr="00297DC1">
        <w:rPr>
          <w:rFonts w:ascii="Tahoma" w:hAnsi="Tahoma" w:cs="Tahoma"/>
        </w:rPr>
        <w:t>﻿</w:t>
      </w:r>
      <w:r w:rsidRPr="00297DC1">
        <w:t>5 декабря 2018г.</w:t>
      </w:r>
      <w:r w:rsidRPr="00DB6EB1">
        <w:t xml:space="preserve"> было </w:t>
      </w:r>
      <w:r>
        <w:t xml:space="preserve">организовано и </w:t>
      </w:r>
      <w:r w:rsidRPr="00DB6EB1">
        <w:t>проведено итоговое сочинение (изложение) для обучающихся, которые завершают освоение образовательных программ среднего общего образования</w:t>
      </w:r>
      <w:r w:rsidRPr="00BB53CD">
        <w:t>как условие допуска к государстве</w:t>
      </w:r>
      <w:r w:rsidRPr="00BB53CD">
        <w:t>н</w:t>
      </w:r>
      <w:r w:rsidRPr="00BB53CD">
        <w:t>ной итоговой  аттестации п</w:t>
      </w:r>
      <w:r>
        <w:t>о русскому языку.</w:t>
      </w:r>
      <w:r w:rsidRPr="00DB6EB1">
        <w:t>Результатом итогового сочинения (изложения) я</w:t>
      </w:r>
      <w:r w:rsidRPr="00DB6EB1">
        <w:t>в</w:t>
      </w:r>
      <w:r w:rsidRPr="00DB6EB1">
        <w:t xml:space="preserve">лялись «зачет» или «незачет». </w:t>
      </w:r>
    </w:p>
    <w:p w:rsidR="00FB5609" w:rsidRPr="00BB53CD" w:rsidRDefault="00FB5609" w:rsidP="00FB5609">
      <w:pPr>
        <w:ind w:firstLine="709"/>
        <w:jc w:val="both"/>
      </w:pPr>
      <w:r>
        <w:rPr>
          <w:color w:val="000000"/>
        </w:rPr>
        <w:t>9</w:t>
      </w:r>
      <w:r>
        <w:t xml:space="preserve"> учащихся 12 класса писали сочинение, 4 учащихся изложение: Абдулаев Шамиль, М</w:t>
      </w:r>
      <w:r>
        <w:t>а</w:t>
      </w:r>
      <w:r>
        <w:t>медов Камиль  (по брайлю), Гаджиев Гусен, Магомедов Саидмагомед по плоскому шрифту.</w:t>
      </w:r>
      <w:r w:rsidRPr="00DB6EB1">
        <w:t xml:space="preserve">Из 13 учащихся 12 класса «зачет» получили все, что составляет </w:t>
      </w:r>
      <w:r>
        <w:t xml:space="preserve">- </w:t>
      </w:r>
      <w:r w:rsidRPr="00DB6EB1">
        <w:t>100%</w:t>
      </w:r>
      <w:r>
        <w:t xml:space="preserve"> успеваемость и допуск к ГИА-2019 по русскому языку</w:t>
      </w:r>
      <w:r w:rsidRPr="00BB53CD">
        <w:t>.</w:t>
      </w:r>
    </w:p>
    <w:p w:rsidR="00FB5609" w:rsidRPr="00297DC1" w:rsidRDefault="00FB5609" w:rsidP="00FB5609">
      <w:pPr>
        <w:ind w:firstLine="709"/>
        <w:jc w:val="both"/>
        <w:rPr>
          <w:sz w:val="10"/>
          <w:szCs w:val="10"/>
        </w:rPr>
      </w:pPr>
    </w:p>
    <w:p w:rsidR="00FB5609" w:rsidRDefault="00FB5609" w:rsidP="00FB5609">
      <w:pPr>
        <w:ind w:firstLine="709"/>
        <w:jc w:val="both"/>
      </w:pPr>
      <w:r>
        <w:t>5. Во исполнение приказа МОН РД №</w:t>
      </w:r>
      <w:r w:rsidRPr="003D1833">
        <w:t xml:space="preserve">100-01/19 от 17 января 2019г., в соответствии с Письмом МОН РД </w:t>
      </w:r>
      <w:r>
        <w:t>№</w:t>
      </w:r>
      <w:r w:rsidRPr="003D1833">
        <w:t>06-387/01-18/19 от 18 января 2019г. и в соответствии с Порядком провед</w:t>
      </w:r>
      <w:r w:rsidRPr="003D1833">
        <w:t>е</w:t>
      </w:r>
      <w:r w:rsidRPr="003D1833">
        <w:t xml:space="preserve">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</w:t>
      </w:r>
      <w:r>
        <w:t>№</w:t>
      </w:r>
      <w:r w:rsidRPr="003D1833">
        <w:t>189/1513 от 07.11.2018 г., приказа Управления образованием г.Избербаш</w:t>
      </w:r>
      <w:r>
        <w:t xml:space="preserve"> №</w:t>
      </w:r>
      <w:r w:rsidRPr="003D1833">
        <w:t>18-П от 22.01.2019г.</w:t>
      </w:r>
      <w:r>
        <w:t xml:space="preserve">, </w:t>
      </w:r>
      <w:r w:rsidRPr="00297DC1">
        <w:rPr>
          <w:color w:val="000000"/>
        </w:rPr>
        <w:t>13 февраля 2019 года</w:t>
      </w:r>
      <w:r w:rsidRPr="00750D96">
        <w:rPr>
          <w:color w:val="000000"/>
        </w:rPr>
        <w:t xml:space="preserve"> было </w:t>
      </w:r>
      <w:r>
        <w:t xml:space="preserve">организовано и проведено </w:t>
      </w:r>
      <w:r w:rsidRPr="00750D96">
        <w:rPr>
          <w:color w:val="000000"/>
        </w:rPr>
        <w:t xml:space="preserve">устное </w:t>
      </w:r>
      <w:r w:rsidRPr="003D1833">
        <w:t>итогово</w:t>
      </w:r>
      <w:r>
        <w:t>е</w:t>
      </w:r>
      <w:r w:rsidRPr="00750D96">
        <w:rPr>
          <w:color w:val="000000"/>
        </w:rPr>
        <w:t xml:space="preserve"> собеседов</w:t>
      </w:r>
      <w:r w:rsidRPr="00750D96">
        <w:rPr>
          <w:color w:val="000000"/>
        </w:rPr>
        <w:t>а</w:t>
      </w:r>
      <w:r w:rsidRPr="00750D96">
        <w:rPr>
          <w:color w:val="000000"/>
        </w:rPr>
        <w:t>ние по русскому языку</w:t>
      </w:r>
      <w:r>
        <w:rPr>
          <w:color w:val="000000"/>
        </w:rPr>
        <w:t xml:space="preserve"> в 10 (9) классе (нововведение ГИА-2019), определяющее допуск уч</w:t>
      </w:r>
      <w:r>
        <w:rPr>
          <w:color w:val="000000"/>
        </w:rPr>
        <w:t>а</w:t>
      </w:r>
      <w:r>
        <w:rPr>
          <w:color w:val="000000"/>
        </w:rPr>
        <w:t>щихся к ОГЭ</w:t>
      </w:r>
      <w:r w:rsidRPr="00750D96">
        <w:rPr>
          <w:color w:val="000000"/>
        </w:rPr>
        <w:t>.В итоговом собеседовании приняли участие 15 учащихся 10 класса (100 %). В р</w:t>
      </w:r>
      <w:r w:rsidRPr="00750D96">
        <w:rPr>
          <w:color w:val="000000"/>
        </w:rPr>
        <w:t>е</w:t>
      </w:r>
      <w:r w:rsidRPr="00750D96">
        <w:rPr>
          <w:color w:val="000000"/>
        </w:rPr>
        <w:t>зультате 15 учащихся получили «зачет» (100 %).</w:t>
      </w:r>
    </w:p>
    <w:p w:rsidR="00FB5609" w:rsidRPr="00297DC1" w:rsidRDefault="00FB5609" w:rsidP="00FB5609">
      <w:pPr>
        <w:ind w:firstLine="709"/>
        <w:jc w:val="both"/>
        <w:rPr>
          <w:sz w:val="10"/>
          <w:szCs w:val="10"/>
        </w:rPr>
      </w:pPr>
    </w:p>
    <w:p w:rsidR="00FB5609" w:rsidRDefault="00FB5609" w:rsidP="00FB5609">
      <w:pPr>
        <w:ind w:firstLine="709"/>
        <w:jc w:val="both"/>
      </w:pPr>
      <w:r>
        <w:t xml:space="preserve">6. </w:t>
      </w:r>
      <w:r w:rsidRPr="00BB53CD">
        <w:t xml:space="preserve">Проведены пробные экзамены: в форме ГВЭ-9 по русскому языку и математике в 10 кл., в форме </w:t>
      </w:r>
      <w:r>
        <w:t xml:space="preserve">ЕГЭ, </w:t>
      </w:r>
      <w:r w:rsidRPr="00BB53CD">
        <w:t xml:space="preserve">ГВЭ-11 по русскому языку и математике (базовый </w:t>
      </w:r>
      <w:r>
        <w:t xml:space="preserve">и профильный </w:t>
      </w:r>
      <w:r w:rsidRPr="00BB53CD">
        <w:t>уро</w:t>
      </w:r>
      <w:r>
        <w:t>вени) в 12 кл.</w:t>
      </w:r>
      <w:r w:rsidRPr="00BB53CD">
        <w:t>,  где использовались демонстрационные версии экзаменационных материалов и провед</w:t>
      </w:r>
      <w:r w:rsidRPr="00BB53CD">
        <w:t>е</w:t>
      </w:r>
      <w:r w:rsidRPr="00BB53CD">
        <w:t>ны инструктажи по заполнению бланков экзаменационных мате</w:t>
      </w:r>
      <w:r>
        <w:t>риалов.</w:t>
      </w:r>
    </w:p>
    <w:p w:rsidR="00FB5609" w:rsidRDefault="00FB5609" w:rsidP="00FB5609">
      <w:pPr>
        <w:ind w:firstLine="709"/>
        <w:jc w:val="both"/>
      </w:pPr>
      <w:r>
        <w:t>8</w:t>
      </w:r>
      <w:r w:rsidRPr="00297DC1">
        <w:rPr>
          <w:color w:val="000000"/>
        </w:rPr>
        <w:t xml:space="preserve"> февраля 2019 года</w:t>
      </w:r>
      <w:r w:rsidRPr="00750D96">
        <w:rPr>
          <w:color w:val="000000"/>
        </w:rPr>
        <w:t xml:space="preserve"> было </w:t>
      </w:r>
      <w:r>
        <w:t xml:space="preserve">организовано и проведено пробное </w:t>
      </w:r>
      <w:r w:rsidRPr="00750D96">
        <w:rPr>
          <w:color w:val="000000"/>
        </w:rPr>
        <w:t xml:space="preserve">устное </w:t>
      </w:r>
      <w:r w:rsidRPr="003D1833">
        <w:t>итогово</w:t>
      </w:r>
      <w:r>
        <w:t>е</w:t>
      </w:r>
      <w:r w:rsidRPr="00750D96">
        <w:rPr>
          <w:color w:val="000000"/>
        </w:rPr>
        <w:t xml:space="preserve"> собесед</w:t>
      </w:r>
      <w:r w:rsidRPr="00750D96">
        <w:rPr>
          <w:color w:val="000000"/>
        </w:rPr>
        <w:t>о</w:t>
      </w:r>
      <w:r w:rsidRPr="00750D96">
        <w:rPr>
          <w:color w:val="000000"/>
        </w:rPr>
        <w:t>вание по русскому языку</w:t>
      </w:r>
      <w:r>
        <w:rPr>
          <w:color w:val="000000"/>
        </w:rPr>
        <w:t xml:space="preserve"> в 10 классе. </w:t>
      </w:r>
      <w:r w:rsidRPr="00750D96">
        <w:rPr>
          <w:color w:val="000000"/>
        </w:rPr>
        <w:t xml:space="preserve">В результате </w:t>
      </w:r>
      <w:r>
        <w:rPr>
          <w:color w:val="000000"/>
        </w:rPr>
        <w:t>10</w:t>
      </w:r>
      <w:r w:rsidRPr="00750D96">
        <w:rPr>
          <w:color w:val="000000"/>
        </w:rPr>
        <w:t xml:space="preserve"> учащихся</w:t>
      </w:r>
      <w:r>
        <w:rPr>
          <w:color w:val="000000"/>
        </w:rPr>
        <w:t xml:space="preserve"> 10 класса</w:t>
      </w:r>
      <w:r w:rsidRPr="00750D96">
        <w:rPr>
          <w:color w:val="000000"/>
        </w:rPr>
        <w:t xml:space="preserve"> получили «зачет» (</w:t>
      </w:r>
      <w:r>
        <w:rPr>
          <w:color w:val="000000"/>
        </w:rPr>
        <w:t>66,7</w:t>
      </w:r>
      <w:r w:rsidRPr="00750D96">
        <w:rPr>
          <w:color w:val="000000"/>
        </w:rPr>
        <w:t xml:space="preserve"> %).</w:t>
      </w:r>
    </w:p>
    <w:p w:rsidR="00FB5609" w:rsidRDefault="00FB5609" w:rsidP="00FB5609">
      <w:pPr>
        <w:ind w:firstLine="709"/>
        <w:jc w:val="both"/>
      </w:pPr>
      <w:r w:rsidRPr="00750D96">
        <w:t xml:space="preserve">16 апреля согласно плану ВШК был проведен пробный экзамен по русскому языку в 10 классе (изложение с творческим заданием). </w:t>
      </w:r>
      <w:r>
        <w:t>Учащиеся 10 класса показали 100% успеваемость, качество знаний - 26,7%.</w:t>
      </w:r>
    </w:p>
    <w:p w:rsidR="00FB5609" w:rsidRDefault="00FB5609" w:rsidP="00FB5609">
      <w:pPr>
        <w:ind w:firstLine="709"/>
        <w:jc w:val="both"/>
      </w:pPr>
      <w:r w:rsidRPr="002F3103">
        <w:t>17 апреля согласно плану ВШК был проведен пробный экзамен по математике в 10 кла</w:t>
      </w:r>
      <w:r w:rsidRPr="002F3103">
        <w:t>с</w:t>
      </w:r>
      <w:r w:rsidRPr="002F3103">
        <w:t xml:space="preserve">се в форме ГВЭ-9. </w:t>
      </w:r>
      <w:r>
        <w:t>Выполняли работу 15 учащиеся 10 класса (100%) и  показали 100% успева</w:t>
      </w:r>
      <w:r>
        <w:t>е</w:t>
      </w:r>
      <w:r>
        <w:t>мость, качество знаний - 66,7%. В</w:t>
      </w:r>
      <w:r w:rsidRPr="002F3103">
        <w:t xml:space="preserve"> 12 классе в форме ЕГЭ</w:t>
      </w:r>
      <w:r>
        <w:t xml:space="preserve"> (базовый уровень)выполняли работу </w:t>
      </w:r>
      <w:r w:rsidRPr="002F3103">
        <w:t xml:space="preserve">9 учащихся, в форме ГВЭ-11 – 4 учащихся. </w:t>
      </w:r>
      <w:r>
        <w:t>Учащиеся 12 класса показали 100% успеваемость, к</w:t>
      </w:r>
      <w:r>
        <w:t>а</w:t>
      </w:r>
      <w:r>
        <w:t>чество знаний – 61,5%.</w:t>
      </w:r>
    </w:p>
    <w:p w:rsidR="00FB5609" w:rsidRDefault="00FB5609" w:rsidP="00FB5609">
      <w:pPr>
        <w:ind w:firstLine="709"/>
        <w:jc w:val="both"/>
      </w:pPr>
      <w:r w:rsidRPr="00750D96">
        <w:t>1</w:t>
      </w:r>
      <w:r>
        <w:t>9</w:t>
      </w:r>
      <w:r w:rsidRPr="00750D96">
        <w:t xml:space="preserve"> апреля согласно плану ВШК </w:t>
      </w:r>
      <w:r w:rsidRPr="00BF4DED">
        <w:t>была проведена апробация ЕГЭ и ГВЭ-11 по русскому языку среди учащихся 12 класса. Апробация была проведена с учетом разных категорий об</w:t>
      </w:r>
      <w:r w:rsidRPr="00BF4DED">
        <w:t>у</w:t>
      </w:r>
      <w:r w:rsidRPr="00BF4DED">
        <w:t>чающихся, готовящихся к ГИА-2019. Учащиеся, которые проходят подготовку к ЕГЭ по ру</w:t>
      </w:r>
      <w:r w:rsidRPr="00BF4DED">
        <w:t>с</w:t>
      </w:r>
      <w:r w:rsidRPr="00BF4DED">
        <w:t>скому языку, выполняли тестовые задания демоверсий ЕГЭ по русскому языку 2019 г. Учащи</w:t>
      </w:r>
      <w:r w:rsidRPr="00BF4DED">
        <w:t>е</w:t>
      </w:r>
      <w:r w:rsidRPr="00BF4DED">
        <w:t>ся, которые проходят подготовку к ГВЭ-11, писали изложение с творческим заданием. Текст  для изложения взят из сборника тренировочных материалов для подготовки  к ГВЭ – 11 по ру</w:t>
      </w:r>
      <w:r w:rsidRPr="00BF4DED">
        <w:t>с</w:t>
      </w:r>
      <w:r w:rsidRPr="00BF4DED">
        <w:t>скому языку с пометой «С»</w:t>
      </w:r>
      <w:r>
        <w:t xml:space="preserve">. </w:t>
      </w:r>
      <w:r w:rsidRPr="006670F1">
        <w:t>Проверка показала средний уровень подготовленности учащихся 12 класса к ГИА-2019. Результаты пробного экзамена по русскому языку в форме ЕГЭ и ГВЭ-11 счита</w:t>
      </w:r>
      <w:r>
        <w:t>ются</w:t>
      </w:r>
      <w:r w:rsidRPr="006670F1">
        <w:t xml:space="preserve"> удовлетворительными у 77% учащихся, неудовлетворительными - у 23 % уч</w:t>
      </w:r>
      <w:r w:rsidRPr="006670F1">
        <w:t>а</w:t>
      </w:r>
      <w:r w:rsidRPr="006670F1">
        <w:t>щихся.</w:t>
      </w:r>
    </w:p>
    <w:p w:rsidR="00FB5609" w:rsidRPr="003D26EB" w:rsidRDefault="00FB5609" w:rsidP="00FB5609">
      <w:pPr>
        <w:ind w:firstLine="709"/>
        <w:jc w:val="both"/>
        <w:rPr>
          <w:sz w:val="10"/>
          <w:szCs w:val="10"/>
        </w:rPr>
      </w:pPr>
    </w:p>
    <w:p w:rsidR="00FB5609" w:rsidRPr="004D12A0" w:rsidRDefault="00FB5609" w:rsidP="00FB5609">
      <w:pPr>
        <w:ind w:firstLine="709"/>
        <w:jc w:val="both"/>
      </w:pPr>
      <w:r>
        <w:t>7</w:t>
      </w:r>
      <w:r w:rsidRPr="004D12A0">
        <w:t>. В отражении вопроса подготовки к ГИА</w:t>
      </w:r>
      <w:r>
        <w:t>-2019</w:t>
      </w:r>
      <w:r w:rsidRPr="004D12A0">
        <w:t xml:space="preserve"> в течение года, согласно плана ВШК, были проведены: мониторинговые исследования обучен</w:t>
      </w:r>
      <w:r>
        <w:t>н</w:t>
      </w:r>
      <w:r w:rsidRPr="004D12A0">
        <w:t xml:space="preserve">ости обучающихся по классам, по </w:t>
      </w:r>
      <w:r w:rsidRPr="004D12A0">
        <w:lastRenderedPageBreak/>
        <w:t>предметам; контроль за усвоением учебного материала через контрольные срезы по предметам, проверку школьной документации (классных журналов), тетрадей обучающихся по всем видам деятельности: рабочих, для контрольных работ;  тематическое посещение уроков с целью ко</w:t>
      </w:r>
      <w:r w:rsidRPr="004D12A0">
        <w:t>н</w:t>
      </w:r>
      <w:r w:rsidRPr="004D12A0">
        <w:t>троля организации урока, организации итогового повторения, организации работы обучающи</w:t>
      </w:r>
      <w:r w:rsidRPr="004D12A0">
        <w:t>х</w:t>
      </w:r>
      <w:r w:rsidRPr="004D12A0">
        <w:t>ся с тестовыми заданиями и т.п.</w:t>
      </w:r>
    </w:p>
    <w:p w:rsidR="00FB5609" w:rsidRPr="004D12A0" w:rsidRDefault="00FB5609" w:rsidP="00FB5609">
      <w:pPr>
        <w:ind w:firstLine="709"/>
        <w:jc w:val="both"/>
        <w:rPr>
          <w:sz w:val="16"/>
          <w:szCs w:val="16"/>
        </w:rPr>
      </w:pPr>
    </w:p>
    <w:p w:rsidR="00FB5609" w:rsidRPr="004D12A0" w:rsidRDefault="00FB5609" w:rsidP="00FB5609">
      <w:pPr>
        <w:ind w:firstLine="708"/>
        <w:jc w:val="both"/>
      </w:pPr>
      <w:r w:rsidRPr="004D12A0">
        <w:t>На основании решения педагогического совета о допуске обучающихся к государстве</w:t>
      </w:r>
      <w:r w:rsidRPr="004D12A0">
        <w:t>н</w:t>
      </w:r>
      <w:r w:rsidRPr="004D12A0">
        <w:t>ной итоговой аттестации к экзаменам допущены все обучающиеся (протокол  №5 от 2</w:t>
      </w:r>
      <w:r>
        <w:t>3</w:t>
      </w:r>
      <w:r w:rsidRPr="004D12A0">
        <w:t>.05.1</w:t>
      </w:r>
      <w:r>
        <w:t>9</w:t>
      </w:r>
      <w:r w:rsidRPr="004D12A0">
        <w:t xml:space="preserve">г.). </w:t>
      </w:r>
    </w:p>
    <w:p w:rsidR="00FB5609" w:rsidRPr="004D12A0" w:rsidRDefault="00FB5609" w:rsidP="00FB5609">
      <w:pPr>
        <w:pStyle w:val="ac"/>
        <w:ind w:left="0" w:firstLine="708"/>
        <w:jc w:val="both"/>
        <w:rPr>
          <w:sz w:val="22"/>
          <w:szCs w:val="22"/>
        </w:rPr>
      </w:pPr>
      <w:r w:rsidRPr="004D12A0">
        <w:rPr>
          <w:sz w:val="22"/>
          <w:szCs w:val="22"/>
        </w:rPr>
        <w:t xml:space="preserve">Допущены к </w:t>
      </w:r>
      <w:r>
        <w:rPr>
          <w:sz w:val="22"/>
          <w:szCs w:val="22"/>
        </w:rPr>
        <w:t>прохождению ГИА-2019 в</w:t>
      </w:r>
      <w:r w:rsidRPr="004D12A0">
        <w:rPr>
          <w:sz w:val="22"/>
          <w:szCs w:val="22"/>
        </w:rPr>
        <w:t xml:space="preserve"> форме ГВЭ-9 учащиеся 10 класса в составе 1</w:t>
      </w:r>
      <w:r>
        <w:rPr>
          <w:sz w:val="22"/>
          <w:szCs w:val="22"/>
        </w:rPr>
        <w:t>5</w:t>
      </w:r>
      <w:r w:rsidRPr="004D12A0">
        <w:rPr>
          <w:sz w:val="22"/>
          <w:szCs w:val="22"/>
        </w:rPr>
        <w:t>уч</w:t>
      </w:r>
      <w:r>
        <w:rPr>
          <w:sz w:val="22"/>
          <w:szCs w:val="22"/>
        </w:rPr>
        <w:t xml:space="preserve">ащихся </w:t>
      </w:r>
      <w:r w:rsidRPr="004D12A0">
        <w:rPr>
          <w:sz w:val="22"/>
          <w:szCs w:val="22"/>
        </w:rPr>
        <w:t xml:space="preserve"> (обязательные экзамены по русскому языку и математике сдавали  в ППЭ№1</w:t>
      </w:r>
      <w:r>
        <w:rPr>
          <w:sz w:val="22"/>
          <w:szCs w:val="22"/>
        </w:rPr>
        <w:t>2</w:t>
      </w:r>
      <w:r w:rsidRPr="004D12A0">
        <w:rPr>
          <w:sz w:val="22"/>
          <w:szCs w:val="22"/>
        </w:rPr>
        <w:t xml:space="preserve"> - СОШ №1). Допущены к </w:t>
      </w:r>
      <w:r>
        <w:rPr>
          <w:sz w:val="22"/>
          <w:szCs w:val="22"/>
        </w:rPr>
        <w:t xml:space="preserve">прохождению ГИА-2019 </w:t>
      </w:r>
      <w:r w:rsidRPr="004D12A0">
        <w:rPr>
          <w:sz w:val="22"/>
          <w:szCs w:val="22"/>
        </w:rPr>
        <w:t xml:space="preserve"> в форме ЕГЭ (выбор по желанию) – </w:t>
      </w:r>
      <w:r>
        <w:rPr>
          <w:sz w:val="22"/>
          <w:szCs w:val="22"/>
        </w:rPr>
        <w:t>9 учащихся 12 класса, в форме ГВЭ-11 – 4 учащихся 12 класса</w:t>
      </w:r>
      <w:r w:rsidRPr="004D12A0">
        <w:rPr>
          <w:sz w:val="22"/>
          <w:szCs w:val="22"/>
        </w:rPr>
        <w:t>. Учащиеся 12 класса  сдавали экзамены по следующим предметам: обязательные -  русский язык, математика (базовый</w:t>
      </w:r>
      <w:r>
        <w:rPr>
          <w:sz w:val="22"/>
          <w:szCs w:val="22"/>
        </w:rPr>
        <w:t xml:space="preserve"> уровень),</w:t>
      </w:r>
      <w:r w:rsidRPr="004D12A0">
        <w:rPr>
          <w:sz w:val="22"/>
          <w:szCs w:val="22"/>
        </w:rPr>
        <w:t xml:space="preserve"> по выбору – математика </w:t>
      </w:r>
      <w:r>
        <w:rPr>
          <w:sz w:val="22"/>
          <w:szCs w:val="22"/>
        </w:rPr>
        <w:t>(</w:t>
      </w:r>
      <w:r w:rsidRPr="004D12A0">
        <w:rPr>
          <w:sz w:val="22"/>
          <w:szCs w:val="22"/>
        </w:rPr>
        <w:t>профильный уров</w:t>
      </w:r>
      <w:r>
        <w:rPr>
          <w:sz w:val="22"/>
          <w:szCs w:val="22"/>
        </w:rPr>
        <w:t xml:space="preserve">ень), химия, биология, история, </w:t>
      </w:r>
      <w:r w:rsidRPr="004D12A0">
        <w:rPr>
          <w:sz w:val="22"/>
          <w:szCs w:val="22"/>
        </w:rPr>
        <w:t>обществознание</w:t>
      </w:r>
      <w:r>
        <w:rPr>
          <w:sz w:val="22"/>
          <w:szCs w:val="22"/>
        </w:rPr>
        <w:t xml:space="preserve">, физика </w:t>
      </w:r>
      <w:r w:rsidRPr="004D12A0">
        <w:rPr>
          <w:sz w:val="22"/>
          <w:szCs w:val="22"/>
        </w:rPr>
        <w:t>(экзамены сдавали  в ППЭ№12 - СОШ №1), основы массажа (экзамен сдавали  в школе-интернате).</w:t>
      </w:r>
    </w:p>
    <w:p w:rsidR="00FB5609" w:rsidRPr="00366B48" w:rsidRDefault="00FB5609" w:rsidP="00FB5609">
      <w:pPr>
        <w:ind w:firstLine="708"/>
        <w:jc w:val="center"/>
        <w:rPr>
          <w:i/>
          <w:sz w:val="10"/>
          <w:szCs w:val="10"/>
        </w:rPr>
      </w:pPr>
    </w:p>
    <w:p w:rsidR="00FB5609" w:rsidRPr="0075222A" w:rsidRDefault="00FB5609" w:rsidP="00FB5609">
      <w:pPr>
        <w:ind w:firstLine="708"/>
        <w:jc w:val="center"/>
        <w:rPr>
          <w:i/>
        </w:rPr>
      </w:pPr>
      <w:r>
        <w:rPr>
          <w:i/>
        </w:rPr>
        <w:t>Итоги государственной итоговой</w:t>
      </w:r>
      <w:r w:rsidRPr="0075222A">
        <w:rPr>
          <w:i/>
        </w:rPr>
        <w:t xml:space="preserve"> аттестации обучающихся 10,12 классов.</w:t>
      </w:r>
    </w:p>
    <w:tbl>
      <w:tblPr>
        <w:tblpPr w:leftFromText="180" w:rightFromText="180" w:vertAnchor="text" w:horzAnchor="margin" w:tblpXSpec="center" w:tblpY="8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26"/>
        <w:gridCol w:w="1843"/>
        <w:gridCol w:w="851"/>
        <w:gridCol w:w="1140"/>
        <w:gridCol w:w="567"/>
        <w:gridCol w:w="567"/>
        <w:gridCol w:w="567"/>
        <w:gridCol w:w="567"/>
        <w:gridCol w:w="993"/>
        <w:gridCol w:w="985"/>
      </w:tblGrid>
      <w:tr w:rsidR="00FB5609" w:rsidRPr="00595651" w:rsidTr="00787557">
        <w:trPr>
          <w:trHeight w:val="319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Учебный год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Предмет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Ф.И.О. учителя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Класс</w:t>
            </w:r>
          </w:p>
        </w:tc>
        <w:tc>
          <w:tcPr>
            <w:tcW w:w="1140" w:type="dxa"/>
            <w:vMerge w:val="restart"/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Колич</w:t>
            </w:r>
            <w:r w:rsidRPr="00595651">
              <w:rPr>
                <w:i/>
              </w:rPr>
              <w:t>е</w:t>
            </w:r>
            <w:r w:rsidRPr="00595651">
              <w:rPr>
                <w:i/>
              </w:rPr>
              <w:t>ство сдава</w:t>
            </w:r>
            <w:r w:rsidRPr="00595651">
              <w:rPr>
                <w:i/>
              </w:rPr>
              <w:t>в</w:t>
            </w:r>
            <w:r w:rsidRPr="00595651">
              <w:rPr>
                <w:i/>
              </w:rPr>
              <w:t>ших э</w:t>
            </w:r>
            <w:r w:rsidRPr="00595651">
              <w:rPr>
                <w:i/>
              </w:rPr>
              <w:t>к</w:t>
            </w:r>
            <w:r w:rsidRPr="00595651">
              <w:rPr>
                <w:i/>
              </w:rPr>
              <w:t>замены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Получили оценки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Усп</w:t>
            </w:r>
            <w:r w:rsidRPr="00595651">
              <w:rPr>
                <w:i/>
              </w:rPr>
              <w:t>е</w:t>
            </w:r>
            <w:r w:rsidRPr="00595651">
              <w:rPr>
                <w:i/>
              </w:rPr>
              <w:t>ва</w:t>
            </w:r>
            <w:r w:rsidRPr="00595651">
              <w:rPr>
                <w:i/>
              </w:rPr>
              <w:t>е</w:t>
            </w:r>
            <w:r w:rsidRPr="00595651">
              <w:rPr>
                <w:i/>
              </w:rPr>
              <w:t xml:space="preserve">мость, </w:t>
            </w:r>
            <w:r w:rsidRPr="00595651">
              <w:rPr>
                <w:i/>
              </w:rPr>
              <w:sym w:font="Symbol" w:char="F025"/>
            </w:r>
          </w:p>
        </w:tc>
        <w:tc>
          <w:tcPr>
            <w:tcW w:w="985" w:type="dxa"/>
            <w:vMerge w:val="restart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95651">
              <w:rPr>
                <w:i/>
              </w:rPr>
              <w:t>Кач</w:t>
            </w:r>
            <w:r w:rsidRPr="00595651">
              <w:rPr>
                <w:i/>
              </w:rPr>
              <w:t>е</w:t>
            </w:r>
            <w:r w:rsidRPr="00595651">
              <w:rPr>
                <w:i/>
              </w:rPr>
              <w:t xml:space="preserve">ство знаний, </w:t>
            </w:r>
            <w:r w:rsidRPr="00595651">
              <w:rPr>
                <w:i/>
              </w:rPr>
              <w:sym w:font="Symbol" w:char="F025"/>
            </w:r>
          </w:p>
        </w:tc>
      </w:tr>
      <w:tr w:rsidR="00FB5609" w:rsidRPr="00595651" w:rsidTr="00787557">
        <w:trPr>
          <w:trHeight w:val="71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40" w:type="dxa"/>
            <w:vMerge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</w:pPr>
            <w:r w:rsidRPr="00595651">
              <w:t>«5»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</w:pPr>
            <w:r w:rsidRPr="00595651">
              <w:t>«4»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</w:pPr>
            <w:r w:rsidRPr="00595651"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</w:pPr>
            <w:r w:rsidRPr="00595651">
              <w:t>«2»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85" w:type="dxa"/>
            <w:vMerge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</w:pPr>
          </w:p>
        </w:tc>
      </w:tr>
      <w:tr w:rsidR="00FB5609" w:rsidRPr="00595651" w:rsidTr="00787557">
        <w:trPr>
          <w:trHeight w:val="468"/>
        </w:trPr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595651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Русский язык ГВЭ-9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1B64A1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Ипиева</w:t>
            </w:r>
            <w:r w:rsidR="00FB5609">
              <w:rPr>
                <w:sz w:val="20"/>
                <w:szCs w:val="20"/>
              </w:rPr>
              <w:t>К.А.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86,7%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Русский язык  ЕГЭ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Салихова А.А.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55,6%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 xml:space="preserve">Русский язык  </w:t>
            </w:r>
            <w:r>
              <w:rPr>
                <w:sz w:val="20"/>
                <w:szCs w:val="20"/>
              </w:rPr>
              <w:t>ГВЭ-11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Салихова А.А.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60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560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100%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Математика  ГВЭ-9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Саадуева У.О.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66,7%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Математика ЕГЭ</w:t>
            </w:r>
          </w:p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95651">
              <w:rPr>
                <w:sz w:val="18"/>
                <w:szCs w:val="18"/>
              </w:rPr>
              <w:t>(базовый уровень)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Кубумаева Ч.Б.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50%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Математика ЕГЭ</w:t>
            </w:r>
          </w:p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95651">
              <w:rPr>
                <w:sz w:val="18"/>
                <w:szCs w:val="18"/>
              </w:rPr>
              <w:t>(профильный уровень)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Кубумаева Ч.Б.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595651"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60%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95651">
              <w:rPr>
                <w:sz w:val="20"/>
                <w:szCs w:val="20"/>
              </w:rPr>
              <w:t>Математика  ГВЭ-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Кубумаева Ч.Б.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25%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История  ЕГЭ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Муртузалиева Б.Г.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100%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Обществознание ЕГЭ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Муртузалиева Б.Г.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50%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-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Биология  ЕГЭ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Даниева У.А.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40%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-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ЕГЭ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С.А.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-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  <w:r w:rsidRPr="00595651">
              <w:rPr>
                <w:sz w:val="20"/>
                <w:szCs w:val="20"/>
              </w:rPr>
              <w:t xml:space="preserve"> ЕГЭ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П.М.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D00699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D00699">
              <w:rPr>
                <w:sz w:val="20"/>
                <w:szCs w:val="20"/>
              </w:rPr>
              <w:t>33,3%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33,3%</w:t>
            </w:r>
          </w:p>
        </w:tc>
      </w:tr>
      <w:tr w:rsidR="00FB5609" w:rsidRPr="00595651" w:rsidTr="00787557">
        <w:tc>
          <w:tcPr>
            <w:tcW w:w="817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Массаж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Тагирова З.Б.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609" w:rsidRPr="00595651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95651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5609" w:rsidRPr="005D4C0B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D4C0B">
              <w:rPr>
                <w:sz w:val="20"/>
                <w:szCs w:val="20"/>
              </w:rPr>
              <w:t>100%</w:t>
            </w:r>
          </w:p>
        </w:tc>
        <w:tc>
          <w:tcPr>
            <w:tcW w:w="985" w:type="dxa"/>
          </w:tcPr>
          <w:p w:rsidR="00FB5609" w:rsidRPr="00A76823" w:rsidRDefault="00FB5609" w:rsidP="007875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76823">
              <w:rPr>
                <w:sz w:val="20"/>
                <w:szCs w:val="20"/>
              </w:rPr>
              <w:t>100%</w:t>
            </w:r>
          </w:p>
        </w:tc>
      </w:tr>
    </w:tbl>
    <w:p w:rsidR="00FB5609" w:rsidRDefault="00FB5609" w:rsidP="00FB5609">
      <w:pPr>
        <w:ind w:firstLine="709"/>
        <w:jc w:val="both"/>
      </w:pPr>
    </w:p>
    <w:p w:rsidR="00FB5609" w:rsidRDefault="00FB5609" w:rsidP="00FB5609">
      <w:pPr>
        <w:pStyle w:val="af0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DA092A">
        <w:rPr>
          <w:color w:val="000000"/>
          <w:sz w:val="20"/>
          <w:szCs w:val="20"/>
        </w:rPr>
        <w:t>Средний балл по ЕГЭ в 2018-19 уч.г.</w:t>
      </w:r>
    </w:p>
    <w:tbl>
      <w:tblPr>
        <w:tblStyle w:val="ab"/>
        <w:tblW w:w="10598" w:type="dxa"/>
        <w:tblLook w:val="04A0"/>
      </w:tblPr>
      <w:tblGrid>
        <w:gridCol w:w="3085"/>
        <w:gridCol w:w="2410"/>
        <w:gridCol w:w="2693"/>
        <w:gridCol w:w="2410"/>
      </w:tblGrid>
      <w:tr w:rsidR="00FB5609" w:rsidRPr="00DA092A" w:rsidTr="00FB5609">
        <w:tc>
          <w:tcPr>
            <w:tcW w:w="3085" w:type="dxa"/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Предмет (обязательные и пре</w:t>
            </w:r>
            <w:r w:rsidRPr="00DA092A">
              <w:rPr>
                <w:color w:val="000000"/>
                <w:sz w:val="20"/>
                <w:szCs w:val="20"/>
              </w:rPr>
              <w:t>д</w:t>
            </w:r>
            <w:r w:rsidRPr="00DA092A">
              <w:rPr>
                <w:color w:val="000000"/>
                <w:sz w:val="20"/>
                <w:szCs w:val="20"/>
              </w:rPr>
              <w:t>меты по выбору)</w:t>
            </w:r>
          </w:p>
        </w:tc>
        <w:tc>
          <w:tcPr>
            <w:tcW w:w="2410" w:type="dxa"/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Количество выпускников</w:t>
            </w:r>
          </w:p>
        </w:tc>
        <w:tc>
          <w:tcPr>
            <w:tcW w:w="2693" w:type="dxa"/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Общее количество баллов по предмету</w:t>
            </w:r>
          </w:p>
        </w:tc>
        <w:tc>
          <w:tcPr>
            <w:tcW w:w="2410" w:type="dxa"/>
            <w:vAlign w:val="center"/>
          </w:tcPr>
          <w:p w:rsidR="00FB5609" w:rsidRPr="00DA092A" w:rsidRDefault="00FB5609" w:rsidP="00787557">
            <w:pPr>
              <w:pStyle w:val="af0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Средний балл</w:t>
            </w:r>
          </w:p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</w:p>
        </w:tc>
      </w:tr>
      <w:tr w:rsidR="00FB5609" w:rsidRPr="00DA092A" w:rsidTr="00FB5609">
        <w:tc>
          <w:tcPr>
            <w:tcW w:w="3085" w:type="dxa"/>
            <w:vAlign w:val="center"/>
          </w:tcPr>
          <w:p w:rsidR="00FB5609" w:rsidRPr="00DA092A" w:rsidRDefault="00FB5609" w:rsidP="00787557">
            <w:pPr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538</w:t>
            </w:r>
          </w:p>
        </w:tc>
        <w:tc>
          <w:tcPr>
            <w:tcW w:w="2410" w:type="dxa"/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3,7</w:t>
            </w:r>
          </w:p>
        </w:tc>
      </w:tr>
      <w:tr w:rsidR="00FB5609" w:rsidRPr="00DA092A" w:rsidTr="00FB5609">
        <w:trPr>
          <w:trHeight w:val="25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B5609" w:rsidRPr="00DA092A" w:rsidRDefault="00FB5609" w:rsidP="00787557">
            <w:pPr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Математика (базовая)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3,8</w:t>
            </w:r>
          </w:p>
        </w:tc>
      </w:tr>
      <w:tr w:rsidR="00FB5609" w:rsidRPr="00DA092A" w:rsidTr="00FB5609">
        <w:trPr>
          <w:trHeight w:val="301"/>
        </w:trPr>
        <w:tc>
          <w:tcPr>
            <w:tcW w:w="3085" w:type="dxa"/>
            <w:tcBorders>
              <w:top w:val="single" w:sz="4" w:space="0" w:color="auto"/>
            </w:tcBorders>
          </w:tcPr>
          <w:p w:rsidR="00FB5609" w:rsidRPr="00DA092A" w:rsidRDefault="00FB5609" w:rsidP="00787557">
            <w:pPr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 xml:space="preserve">Математикка (профильная)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234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3,6</w:t>
            </w:r>
          </w:p>
        </w:tc>
      </w:tr>
    </w:tbl>
    <w:p w:rsidR="00FB5609" w:rsidRPr="00DA092A" w:rsidRDefault="00FB5609" w:rsidP="00FB5609">
      <w:pPr>
        <w:pStyle w:val="af0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FB5609" w:rsidRPr="00DA092A" w:rsidRDefault="00FB5609" w:rsidP="00FB5609">
      <w:pPr>
        <w:pStyle w:val="af0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DA092A">
        <w:rPr>
          <w:color w:val="000000"/>
          <w:sz w:val="20"/>
          <w:szCs w:val="20"/>
        </w:rPr>
        <w:t>Средний балл по ГВЭ-11 в 2018-19 уч.г.</w:t>
      </w:r>
    </w:p>
    <w:tbl>
      <w:tblPr>
        <w:tblStyle w:val="ab"/>
        <w:tblW w:w="10598" w:type="dxa"/>
        <w:tblLook w:val="04A0"/>
      </w:tblPr>
      <w:tblGrid>
        <w:gridCol w:w="3085"/>
        <w:gridCol w:w="2410"/>
        <w:gridCol w:w="2693"/>
        <w:gridCol w:w="2410"/>
      </w:tblGrid>
      <w:tr w:rsidR="00FB5609" w:rsidRPr="00DA092A" w:rsidTr="00FB5609">
        <w:tc>
          <w:tcPr>
            <w:tcW w:w="3085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Предмет (обязательные и пре</w:t>
            </w:r>
            <w:r w:rsidRPr="00DA092A">
              <w:rPr>
                <w:color w:val="000000"/>
                <w:sz w:val="20"/>
                <w:szCs w:val="20"/>
              </w:rPr>
              <w:t>д</w:t>
            </w:r>
            <w:r w:rsidRPr="00DA092A">
              <w:rPr>
                <w:color w:val="000000"/>
                <w:sz w:val="20"/>
                <w:szCs w:val="20"/>
              </w:rPr>
              <w:t>меты по выбору)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Количество выпускников</w:t>
            </w:r>
          </w:p>
        </w:tc>
        <w:tc>
          <w:tcPr>
            <w:tcW w:w="2693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Общее количество баллов по предмету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pStyle w:val="af0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Средний балл</w:t>
            </w:r>
          </w:p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</w:p>
        </w:tc>
      </w:tr>
      <w:tr w:rsidR="00FB5609" w:rsidRPr="00DA092A" w:rsidTr="00FB5609">
        <w:tc>
          <w:tcPr>
            <w:tcW w:w="3085" w:type="dxa"/>
          </w:tcPr>
          <w:p w:rsidR="00FB5609" w:rsidRPr="00DA092A" w:rsidRDefault="00FB5609" w:rsidP="00787557">
            <w:pPr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3,3</w:t>
            </w:r>
          </w:p>
        </w:tc>
      </w:tr>
      <w:tr w:rsidR="00FB5609" w:rsidRPr="00DA092A" w:rsidTr="00FB5609">
        <w:tc>
          <w:tcPr>
            <w:tcW w:w="3085" w:type="dxa"/>
          </w:tcPr>
          <w:p w:rsidR="00FB5609" w:rsidRPr="00DA092A" w:rsidRDefault="00FB5609" w:rsidP="00787557">
            <w:pPr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4,8</w:t>
            </w:r>
          </w:p>
        </w:tc>
      </w:tr>
    </w:tbl>
    <w:p w:rsidR="00FB5609" w:rsidRPr="00DA092A" w:rsidRDefault="00FB5609" w:rsidP="00FB5609">
      <w:pPr>
        <w:jc w:val="center"/>
        <w:rPr>
          <w:sz w:val="20"/>
          <w:szCs w:val="20"/>
        </w:rPr>
      </w:pPr>
    </w:p>
    <w:p w:rsidR="00FB5609" w:rsidRPr="00DA092A" w:rsidRDefault="00FB5609" w:rsidP="00FB5609">
      <w:pPr>
        <w:pStyle w:val="af0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DA092A">
        <w:rPr>
          <w:color w:val="000000"/>
          <w:sz w:val="20"/>
          <w:szCs w:val="20"/>
        </w:rPr>
        <w:t>Средний балл по ГВЭ-9 в 2018-19 уч.г.</w:t>
      </w:r>
    </w:p>
    <w:tbl>
      <w:tblPr>
        <w:tblStyle w:val="ab"/>
        <w:tblW w:w="10598" w:type="dxa"/>
        <w:tblLook w:val="04A0"/>
      </w:tblPr>
      <w:tblGrid>
        <w:gridCol w:w="3085"/>
        <w:gridCol w:w="2410"/>
        <w:gridCol w:w="2693"/>
        <w:gridCol w:w="2410"/>
      </w:tblGrid>
      <w:tr w:rsidR="00FB5609" w:rsidRPr="00DA092A" w:rsidTr="00FB5609">
        <w:tc>
          <w:tcPr>
            <w:tcW w:w="3085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Предмет (обязательные и пре</w:t>
            </w:r>
            <w:r w:rsidRPr="00DA092A">
              <w:rPr>
                <w:color w:val="000000"/>
                <w:sz w:val="20"/>
                <w:szCs w:val="20"/>
              </w:rPr>
              <w:t>д</w:t>
            </w:r>
            <w:r w:rsidRPr="00DA092A">
              <w:rPr>
                <w:color w:val="000000"/>
                <w:sz w:val="20"/>
                <w:szCs w:val="20"/>
              </w:rPr>
              <w:t>меты по выбору)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Количество выпускников</w:t>
            </w:r>
          </w:p>
        </w:tc>
        <w:tc>
          <w:tcPr>
            <w:tcW w:w="2693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Общее количество баллов по предмету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pStyle w:val="af0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A092A">
              <w:rPr>
                <w:color w:val="000000"/>
                <w:sz w:val="20"/>
                <w:szCs w:val="20"/>
              </w:rPr>
              <w:t>Средний балл</w:t>
            </w:r>
          </w:p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</w:p>
        </w:tc>
      </w:tr>
      <w:tr w:rsidR="00FB5609" w:rsidRPr="00DA092A" w:rsidTr="00FB5609">
        <w:tc>
          <w:tcPr>
            <w:tcW w:w="3085" w:type="dxa"/>
          </w:tcPr>
          <w:p w:rsidR="00FB5609" w:rsidRPr="00DA092A" w:rsidRDefault="00FB5609" w:rsidP="00787557">
            <w:pPr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69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4,6</w:t>
            </w:r>
          </w:p>
        </w:tc>
      </w:tr>
      <w:tr w:rsidR="00FB5609" w:rsidRPr="00DA092A" w:rsidTr="00FB5609">
        <w:tc>
          <w:tcPr>
            <w:tcW w:w="3085" w:type="dxa"/>
          </w:tcPr>
          <w:p w:rsidR="00FB5609" w:rsidRPr="00DA092A" w:rsidRDefault="00FB5609" w:rsidP="00787557">
            <w:pPr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62</w:t>
            </w:r>
          </w:p>
        </w:tc>
        <w:tc>
          <w:tcPr>
            <w:tcW w:w="2410" w:type="dxa"/>
          </w:tcPr>
          <w:p w:rsidR="00FB5609" w:rsidRPr="00DA092A" w:rsidRDefault="00FB5609" w:rsidP="00787557">
            <w:pPr>
              <w:jc w:val="center"/>
              <w:rPr>
                <w:sz w:val="20"/>
                <w:szCs w:val="20"/>
              </w:rPr>
            </w:pPr>
            <w:r w:rsidRPr="00DA092A">
              <w:rPr>
                <w:sz w:val="20"/>
                <w:szCs w:val="20"/>
              </w:rPr>
              <w:t>4,13</w:t>
            </w:r>
          </w:p>
        </w:tc>
      </w:tr>
    </w:tbl>
    <w:p w:rsidR="00FB5609" w:rsidRPr="004924CE" w:rsidRDefault="00FB5609" w:rsidP="00FB5609">
      <w:pPr>
        <w:jc w:val="center"/>
      </w:pPr>
    </w:p>
    <w:p w:rsidR="00FB5609" w:rsidRPr="00F40B7E" w:rsidRDefault="00FB5609" w:rsidP="00FB5609">
      <w:pPr>
        <w:ind w:firstLine="709"/>
        <w:jc w:val="both"/>
      </w:pPr>
      <w:r w:rsidRPr="004D12A0">
        <w:t xml:space="preserve">Результаты итоговой аттестации обучающихся </w:t>
      </w:r>
      <w:r w:rsidRPr="00F40B7E">
        <w:t>показывают успеваемость</w:t>
      </w:r>
      <w:r>
        <w:t xml:space="preserve"> – </w:t>
      </w:r>
      <w:r w:rsidRPr="004E2F4E">
        <w:rPr>
          <w:u w:val="single"/>
        </w:rPr>
        <w:t>86,4%,</w:t>
      </w:r>
      <w:r w:rsidRPr="00F40B7E">
        <w:t xml:space="preserve"> кач</w:t>
      </w:r>
      <w:r w:rsidRPr="00F40B7E">
        <w:t>е</w:t>
      </w:r>
      <w:r w:rsidRPr="00F40B7E">
        <w:t>ств</w:t>
      </w:r>
      <w:r>
        <w:t>о</w:t>
      </w:r>
      <w:r w:rsidRPr="00F40B7E">
        <w:t xml:space="preserve"> знаний</w:t>
      </w:r>
      <w:r>
        <w:t xml:space="preserve"> – </w:t>
      </w:r>
      <w:r w:rsidRPr="004E2F4E">
        <w:rPr>
          <w:u w:val="single"/>
        </w:rPr>
        <w:t>52,1</w:t>
      </w:r>
      <w:r w:rsidRPr="00EC6E04">
        <w:rPr>
          <w:u w:val="single"/>
        </w:rPr>
        <w:t>%,</w:t>
      </w:r>
      <w:r w:rsidRPr="00F40B7E">
        <w:t xml:space="preserve"> что соответствует уровню и качеству подготовки выпускников требован</w:t>
      </w:r>
      <w:r w:rsidRPr="00F40B7E">
        <w:t>и</w:t>
      </w:r>
      <w:r w:rsidRPr="00F40B7E">
        <w:t xml:space="preserve">ям государственных образовательных стандартов. </w:t>
      </w:r>
    </w:p>
    <w:p w:rsidR="00FB5609" w:rsidRPr="004D12A0" w:rsidRDefault="00FB5609" w:rsidP="00FB5609">
      <w:pPr>
        <w:ind w:firstLine="709"/>
        <w:jc w:val="both"/>
      </w:pPr>
      <w:r w:rsidRPr="004D12A0">
        <w:lastRenderedPageBreak/>
        <w:t>Учебные программы выполнены, практическая часть программ соблюдена. Государс</w:t>
      </w:r>
      <w:r w:rsidRPr="004D12A0">
        <w:t>т</w:t>
      </w:r>
      <w:r w:rsidRPr="004D12A0">
        <w:t>венная итоговая аттестация выпускников 10, 12 классов завершилась в сроки, обозначенные нормативными документами.</w:t>
      </w:r>
    </w:p>
    <w:p w:rsidR="00FB5609" w:rsidRDefault="00FB5609" w:rsidP="00FB5609">
      <w:pPr>
        <w:ind w:firstLine="540"/>
        <w:jc w:val="both"/>
        <w:rPr>
          <w:bCs/>
        </w:rPr>
      </w:pPr>
      <w:r w:rsidRPr="004D12A0">
        <w:rPr>
          <w:bCs/>
        </w:rPr>
        <w:tab/>
        <w:t>Все учащиеся 10 и 12 классов успешно прошли аттестацию и получили аттестаты ста</w:t>
      </w:r>
      <w:r w:rsidRPr="004D12A0">
        <w:rPr>
          <w:bCs/>
        </w:rPr>
        <w:t>н</w:t>
      </w:r>
      <w:r w:rsidRPr="004D12A0">
        <w:rPr>
          <w:bCs/>
        </w:rPr>
        <w:t>дартно</w:t>
      </w:r>
      <w:r>
        <w:rPr>
          <w:bCs/>
        </w:rPr>
        <w:t xml:space="preserve">го образца. </w:t>
      </w:r>
    </w:p>
    <w:p w:rsidR="00FB5609" w:rsidRPr="00B84960" w:rsidRDefault="00FB5609" w:rsidP="001D7D9B">
      <w:pPr>
        <w:ind w:firstLine="708"/>
        <w:jc w:val="both"/>
        <w:rPr>
          <w:sz w:val="16"/>
          <w:szCs w:val="16"/>
        </w:rPr>
      </w:pPr>
    </w:p>
    <w:p w:rsidR="001D7D9B" w:rsidRDefault="001D7D9B" w:rsidP="001D7D9B">
      <w:pPr>
        <w:ind w:firstLine="708"/>
        <w:jc w:val="both"/>
      </w:pPr>
      <w:r w:rsidRPr="004B7E39">
        <w:t>На основании</w:t>
      </w:r>
      <w:r>
        <w:t xml:space="preserve"> Приказа Минобрнауки РФ №1598 от 19.12.2014г. «Об утверждении ФГОС НОО обучающихся с ОВЗ</w:t>
      </w:r>
      <w:r w:rsidRPr="00101236">
        <w:t>»</w:t>
      </w:r>
      <w:r>
        <w:t xml:space="preserve"> с </w:t>
      </w:r>
      <w:r w:rsidRPr="004B7E39">
        <w:rPr>
          <w:i/>
        </w:rPr>
        <w:t>1 сентября 2016</w:t>
      </w:r>
      <w:r w:rsidRPr="003F5296">
        <w:t xml:space="preserve"> года в школе был введён ФГОС НОО обуча</w:t>
      </w:r>
      <w:r w:rsidRPr="003F5296">
        <w:t>ю</w:t>
      </w:r>
      <w:r w:rsidRPr="003F5296">
        <w:t>щихся с ОВЗ</w:t>
      </w:r>
      <w:r>
        <w:t xml:space="preserve"> для 1-х классов</w:t>
      </w:r>
      <w:r w:rsidRPr="003F5296">
        <w:t>.</w:t>
      </w:r>
      <w:r>
        <w:t xml:space="preserve"> В 201</w:t>
      </w:r>
      <w:r w:rsidR="00787557">
        <w:t>8-2019</w:t>
      </w:r>
      <w:r>
        <w:t xml:space="preserve"> учебном году </w:t>
      </w:r>
      <w:r w:rsidR="00787557">
        <w:t>3</w:t>
      </w:r>
      <w:r>
        <w:t>-й год организована учебно-воспитательная работа в 1, 2а, 2б</w:t>
      </w:r>
      <w:r w:rsidR="00787557">
        <w:t xml:space="preserve">, 3а,3б </w:t>
      </w:r>
      <w:r>
        <w:t xml:space="preserve"> классах по Стандарту, который устанавл</w:t>
      </w:r>
      <w:r w:rsidRPr="00DA1B25">
        <w:t>ивает требов</w:t>
      </w:r>
      <w:r w:rsidRPr="00DA1B25">
        <w:t>а</w:t>
      </w:r>
      <w:r w:rsidRPr="00DA1B25">
        <w:t xml:space="preserve">ния к личностным, метапредметным и предметным результатам освоения обучающимися с </w:t>
      </w:r>
      <w:r>
        <w:t>ОВЗ</w:t>
      </w:r>
      <w:r w:rsidRPr="00DA1B25">
        <w:t xml:space="preserve"> разных вариантов АООП НОО.</w:t>
      </w:r>
    </w:p>
    <w:p w:rsidR="001D7D9B" w:rsidRPr="00DA1B25" w:rsidRDefault="001D7D9B" w:rsidP="001D7D9B">
      <w:pPr>
        <w:ind w:firstLine="708"/>
        <w:jc w:val="both"/>
      </w:pPr>
      <w:r w:rsidRPr="00DA1B25">
        <w:t>Личностные результаты включают овладение обучающимися компетенциями, необх</w:t>
      </w:r>
      <w:r w:rsidRPr="00DA1B25">
        <w:t>о</w:t>
      </w:r>
      <w:r w:rsidRPr="00DA1B25">
        <w:t>димыми для решения практико-ориентированных задач и обеспечивающими становление соц</w:t>
      </w:r>
      <w:r w:rsidRPr="00DA1B25">
        <w:t>и</w:t>
      </w:r>
      <w:r w:rsidRPr="00DA1B25">
        <w:t>альных отношений обучающихся в различных средах, сформированность мотивации к обуч</w:t>
      </w:r>
      <w:r w:rsidRPr="00DA1B25">
        <w:t>е</w:t>
      </w:r>
      <w:r w:rsidRPr="00DA1B25">
        <w:t>нию и познанию. Метапредметные результаты включают освоенные обучающимися униве</w:t>
      </w:r>
      <w:r w:rsidRPr="00DA1B25">
        <w:t>р</w:t>
      </w:r>
      <w:r w:rsidRPr="00DA1B25">
        <w:t>сальные учебные действия (познавательные, регулятивные и коммуникативные), которые с</w:t>
      </w:r>
      <w:r w:rsidRPr="00DA1B25">
        <w:t>о</w:t>
      </w:r>
      <w:r w:rsidRPr="00DA1B25">
        <w:t>ставляют основу умения учиться, обеспечивают овладение межпредметными знаниями, прио</w:t>
      </w:r>
      <w:r w:rsidRPr="00DA1B25">
        <w:t>б</w:t>
      </w:r>
      <w:r w:rsidRPr="00DA1B25">
        <w:t>ретение опыта познания и осуществление разных видов деятельности.Предметные результаты связаны с овладением обучающимися содержанием каждой предметной области, характериз</w:t>
      </w:r>
      <w:r w:rsidRPr="00DA1B25">
        <w:t>у</w:t>
      </w:r>
      <w:r w:rsidRPr="00DA1B25">
        <w:t>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</w:t>
      </w:r>
      <w:r w:rsidRPr="00DA1B25">
        <w:t>ь</w:t>
      </w:r>
      <w:r w:rsidRPr="00DA1B25">
        <w:t xml:space="preserve">ности и жизни. Предметные результаты овладения содержанием коррекционно-развивающей области обеспечивают обучающимся с </w:t>
      </w:r>
      <w:r>
        <w:t>ОВЗ</w:t>
      </w:r>
      <w:r w:rsidRPr="00DA1B25">
        <w:t xml:space="preserve"> эффективное освоение АООП НОО, коррекцию и профилактику нарушений развития, социализацию и социальную адаптацию. </w:t>
      </w:r>
    </w:p>
    <w:p w:rsidR="001D7D9B" w:rsidRPr="00787557" w:rsidRDefault="001D7D9B" w:rsidP="001D7D9B">
      <w:pPr>
        <w:ind w:firstLine="708"/>
        <w:jc w:val="both"/>
        <w:rPr>
          <w:bCs/>
          <w:sz w:val="16"/>
          <w:szCs w:val="16"/>
        </w:rPr>
      </w:pPr>
    </w:p>
    <w:p w:rsidR="001D7D9B" w:rsidRPr="00C31ECE" w:rsidRDefault="001D7D9B" w:rsidP="001D7D9B">
      <w:pPr>
        <w:ind w:firstLine="708"/>
        <w:jc w:val="both"/>
        <w:rPr>
          <w:bCs/>
        </w:rPr>
      </w:pPr>
      <w:r w:rsidRPr="00C31ECE">
        <w:rPr>
          <w:bCs/>
        </w:rPr>
        <w:t>Контроль у</w:t>
      </w:r>
      <w:r w:rsidRPr="00C31ECE">
        <w:rPr>
          <w:szCs w:val="22"/>
        </w:rPr>
        <w:t xml:space="preserve">чебно-воспитательного процесса </w:t>
      </w:r>
      <w:r w:rsidRPr="00C31ECE">
        <w:rPr>
          <w:bCs/>
        </w:rPr>
        <w:t>осуществляется на основании плана работы школы. Внутришкольный контроль строи</w:t>
      </w:r>
      <w:r>
        <w:rPr>
          <w:bCs/>
        </w:rPr>
        <w:t>т</w:t>
      </w:r>
      <w:r w:rsidRPr="00C31ECE">
        <w:rPr>
          <w:bCs/>
        </w:rPr>
        <w:t>ся в соответствии с целями и задачами школы, с  и</w:t>
      </w:r>
      <w:r w:rsidRPr="00C31ECE">
        <w:rPr>
          <w:bCs/>
        </w:rPr>
        <w:t>с</w:t>
      </w:r>
      <w:r w:rsidRPr="00C31ECE">
        <w:rPr>
          <w:bCs/>
        </w:rPr>
        <w:t>пользованием различных форм контроля: тематического, фронтального, индивидуального, классно-обобщающего, комплексно-обобщающего. Систематизированные данные внутришк</w:t>
      </w:r>
      <w:r w:rsidRPr="00C31ECE">
        <w:rPr>
          <w:bCs/>
        </w:rPr>
        <w:t>о</w:t>
      </w:r>
      <w:r w:rsidRPr="00C31ECE">
        <w:rPr>
          <w:bCs/>
        </w:rPr>
        <w:t>льного контроля ведутся в графиках, таблицах и хранятся на бумаге, в компьютере и на вне</w:t>
      </w:r>
      <w:r w:rsidRPr="00C31ECE">
        <w:rPr>
          <w:bCs/>
        </w:rPr>
        <w:t>ш</w:t>
      </w:r>
      <w:r w:rsidRPr="00C31ECE">
        <w:rPr>
          <w:bCs/>
        </w:rPr>
        <w:t xml:space="preserve">них носителях. Анализ имеющихся материалов позволяет судить об учебных возможностях школьников, целенаправленно проводить коррекционную работу. </w:t>
      </w:r>
    </w:p>
    <w:p w:rsidR="001D7D9B" w:rsidRPr="00C31ECE" w:rsidRDefault="001D7D9B" w:rsidP="001D7D9B">
      <w:pPr>
        <w:ind w:firstLine="708"/>
        <w:jc w:val="both"/>
        <w:rPr>
          <w:bCs/>
        </w:rPr>
      </w:pPr>
      <w:r w:rsidRPr="00C31ECE">
        <w:rPr>
          <w:bCs/>
        </w:rPr>
        <w:t>Расписание учебных занятий составлено с учетом целесообразности организации восп</w:t>
      </w:r>
      <w:r w:rsidRPr="00C31ECE">
        <w:rPr>
          <w:bCs/>
        </w:rPr>
        <w:t>и</w:t>
      </w:r>
      <w:r w:rsidRPr="00C31ECE">
        <w:rPr>
          <w:bCs/>
        </w:rPr>
        <w:t xml:space="preserve">тательно-образовательного процесса, создания необходимых условий для обучающихся разных возрастных групп. </w:t>
      </w:r>
    </w:p>
    <w:p w:rsidR="001D7D9B" w:rsidRPr="00C31ECE" w:rsidRDefault="001D7D9B" w:rsidP="001D7D9B">
      <w:pPr>
        <w:ind w:firstLine="708"/>
        <w:jc w:val="both"/>
      </w:pPr>
      <w:r w:rsidRPr="00C31ECE">
        <w:t>В течение  всего учебного года проводился внутришкольный контроль:</w:t>
      </w:r>
    </w:p>
    <w:p w:rsidR="001D7D9B" w:rsidRPr="00C31ECE" w:rsidRDefault="001D7D9B" w:rsidP="001D7D9B">
      <w:pPr>
        <w:numPr>
          <w:ilvl w:val="0"/>
          <w:numId w:val="2"/>
        </w:numPr>
        <w:jc w:val="both"/>
      </w:pPr>
      <w:r w:rsidRPr="00C31ECE">
        <w:rPr>
          <w:color w:val="C00000"/>
        </w:rPr>
        <w:t xml:space="preserve">Предупредительный </w:t>
      </w:r>
      <w:r w:rsidRPr="00C31ECE">
        <w:t>(проверка тематических, поурочных планов, ведение жу</w:t>
      </w:r>
      <w:r w:rsidRPr="00C31ECE">
        <w:t>р</w:t>
      </w:r>
      <w:r w:rsidRPr="00C31ECE">
        <w:t>налов по предметам).</w:t>
      </w:r>
    </w:p>
    <w:p w:rsidR="001D7D9B" w:rsidRPr="00C31ECE" w:rsidRDefault="001D7D9B" w:rsidP="001D7D9B">
      <w:pPr>
        <w:numPr>
          <w:ilvl w:val="0"/>
          <w:numId w:val="2"/>
        </w:numPr>
        <w:jc w:val="both"/>
      </w:pPr>
      <w:r w:rsidRPr="00C31ECE">
        <w:rPr>
          <w:color w:val="C00000"/>
        </w:rPr>
        <w:t xml:space="preserve">Персональный </w:t>
      </w:r>
      <w:r w:rsidRPr="00C31ECE">
        <w:t>(посещение уроков, различных учебных мероприятий).</w:t>
      </w:r>
    </w:p>
    <w:p w:rsidR="001D7D9B" w:rsidRDefault="001D7D9B" w:rsidP="001D7D9B">
      <w:pPr>
        <w:ind w:firstLine="708"/>
        <w:jc w:val="both"/>
      </w:pPr>
      <w:r w:rsidRPr="00C31ECE">
        <w:t>Анализ контроля отражался в справках и рассматривался на педагогических советах и совещаниях при директоре, зам.директора по УВР.</w:t>
      </w:r>
    </w:p>
    <w:p w:rsidR="001D7D9B" w:rsidRDefault="001D7D9B" w:rsidP="001D7D9B">
      <w:pPr>
        <w:ind w:firstLine="708"/>
        <w:jc w:val="both"/>
      </w:pPr>
      <w:r w:rsidRPr="00474E74">
        <w:t>Обучение в школе производится по рабочим программам учителей предметников, разр</w:t>
      </w:r>
      <w:r w:rsidRPr="00474E74">
        <w:t>а</w:t>
      </w:r>
      <w:r w:rsidRPr="00474E74">
        <w:t>ботанных на основе типовых федеральных и региональных учебным программ</w:t>
      </w:r>
      <w:r>
        <w:t>.</w:t>
      </w:r>
    </w:p>
    <w:p w:rsidR="00787557" w:rsidRDefault="001D7D9B" w:rsidP="00787557">
      <w:pPr>
        <w:ind w:firstLine="708"/>
        <w:jc w:val="both"/>
      </w:pPr>
      <w:r w:rsidRPr="00474E74">
        <w:t>Календарно-тематическое планирование учителей разработано в соответствии с соде</w:t>
      </w:r>
      <w:r w:rsidRPr="00474E74">
        <w:t>р</w:t>
      </w:r>
      <w:r w:rsidRPr="00474E74">
        <w:t>жанием учебных программ по изучаемым предметам общеобразовательного цикла и утвержд</w:t>
      </w:r>
      <w:r w:rsidRPr="00474E74">
        <w:t>е</w:t>
      </w:r>
      <w:r w:rsidRPr="00474E74">
        <w:t xml:space="preserve">но </w:t>
      </w:r>
      <w:r>
        <w:t>зам.директора по УВР</w:t>
      </w:r>
      <w:r w:rsidRPr="00474E74">
        <w:t>.Оценка реализации учебных программ, тематического планирования выявила их соответствие образовательному минимуму по всем предметам, федеральный ко</w:t>
      </w:r>
      <w:r w:rsidRPr="00474E74">
        <w:t>м</w:t>
      </w:r>
      <w:r w:rsidRPr="00474E74">
        <w:t>понент образовательного стандарта реализуется полностью.</w:t>
      </w:r>
    </w:p>
    <w:p w:rsidR="00B02B22" w:rsidRDefault="00B02B22" w:rsidP="00787557">
      <w:pPr>
        <w:ind w:firstLine="708"/>
        <w:jc w:val="both"/>
      </w:pPr>
    </w:p>
    <w:p w:rsidR="001D7D9B" w:rsidRPr="00787557" w:rsidRDefault="001D7D9B" w:rsidP="00787557">
      <w:pPr>
        <w:ind w:firstLine="708"/>
        <w:jc w:val="both"/>
      </w:pPr>
      <w:r w:rsidRPr="00C842FD">
        <w:t>В целях сохранения единого образовательного пространства, обеспечения преемственн</w:t>
      </w:r>
      <w:r w:rsidRPr="00C842FD">
        <w:t>о</w:t>
      </w:r>
      <w:r w:rsidRPr="00C842FD">
        <w:t>сти преподавание ведется по учебникам, значащимся в федеральном Перечне учебных изданий (Приказ Министерства образования и науки Российской Федерации «Об утверждении фед</w:t>
      </w:r>
      <w:r w:rsidRPr="00C842FD">
        <w:t>е</w:t>
      </w:r>
      <w:r w:rsidRPr="00C842FD">
        <w:t>рального перечня учебников, рекомендуемых к использованию при реализации имеющих гос</w:t>
      </w:r>
      <w:r w:rsidRPr="00C842FD">
        <w:t>у</w:t>
      </w:r>
      <w:r w:rsidRPr="00C842FD">
        <w:t>дарственную аккредитацию образовательных программ начального общего, основного общего, среднего общего образования» от 31.03.2014 №253 (ред. от 21.04.2016)).</w:t>
      </w:r>
    </w:p>
    <w:p w:rsidR="001D7D9B" w:rsidRPr="00203AB7" w:rsidRDefault="001D7D9B" w:rsidP="001D7D9B">
      <w:pPr>
        <w:ind w:firstLine="709"/>
        <w:jc w:val="both"/>
        <w:rPr>
          <w:sz w:val="16"/>
          <w:szCs w:val="16"/>
          <w:u w:val="single"/>
        </w:rPr>
      </w:pPr>
      <w:r>
        <w:lastRenderedPageBreak/>
        <w:t xml:space="preserve">В </w:t>
      </w:r>
      <w:r w:rsidRPr="006939F2">
        <w:t>условиях</w:t>
      </w:r>
      <w:r>
        <w:t xml:space="preserve"> постоянной модернизации системы образования возрастает роль методич</w:t>
      </w:r>
      <w:r>
        <w:t>е</w:t>
      </w:r>
      <w:r>
        <w:t>ской деятельности. Основные направления, содержание, формы и методы работы определяются его членами в соответствии с целями и задачами школы.</w:t>
      </w:r>
    </w:p>
    <w:p w:rsidR="001D7D9B" w:rsidRPr="00B02686" w:rsidRDefault="001D7D9B" w:rsidP="001D7D9B">
      <w:pPr>
        <w:ind w:firstLine="708"/>
        <w:jc w:val="both"/>
      </w:pPr>
      <w:r w:rsidRPr="00F45BBC">
        <w:rPr>
          <w:bCs/>
        </w:rPr>
        <w:t>В 201</w:t>
      </w:r>
      <w:r w:rsidR="00B02B22">
        <w:rPr>
          <w:bCs/>
        </w:rPr>
        <w:t>8</w:t>
      </w:r>
      <w:r>
        <w:rPr>
          <w:bCs/>
        </w:rPr>
        <w:t>-201</w:t>
      </w:r>
      <w:r w:rsidR="00B02B22">
        <w:rPr>
          <w:bCs/>
        </w:rPr>
        <w:t>9</w:t>
      </w:r>
      <w:r>
        <w:rPr>
          <w:bCs/>
        </w:rPr>
        <w:t xml:space="preserve"> учебном </w:t>
      </w:r>
      <w:r w:rsidRPr="00F45BBC">
        <w:rPr>
          <w:bCs/>
        </w:rPr>
        <w:t xml:space="preserve">году коллектив школы </w:t>
      </w:r>
      <w:r>
        <w:rPr>
          <w:bCs/>
        </w:rPr>
        <w:t xml:space="preserve">продолжил работу </w:t>
      </w:r>
      <w:r>
        <w:rPr>
          <w:color w:val="000000"/>
        </w:rPr>
        <w:t>над единой методич</w:t>
      </w:r>
      <w:r>
        <w:rPr>
          <w:color w:val="000000"/>
        </w:rPr>
        <w:t>е</w:t>
      </w:r>
      <w:r>
        <w:rPr>
          <w:color w:val="000000"/>
        </w:rPr>
        <w:t xml:space="preserve">ской темой: </w:t>
      </w:r>
      <w:r w:rsidRPr="00C20AD7">
        <w:rPr>
          <w:rFonts w:ascii="Arial" w:hAnsi="Arial" w:cs="Arial"/>
          <w:b/>
          <w:bCs/>
          <w:i/>
          <w:color w:val="C00000"/>
          <w:sz w:val="20"/>
          <w:szCs w:val="20"/>
        </w:rPr>
        <w:t>«</w:t>
      </w:r>
      <w:r w:rsidRPr="00B02686">
        <w:rPr>
          <w:b/>
          <w:color w:val="C00000"/>
        </w:rPr>
        <w:t>Особенности Я-концепции  через призму этнической идентификации ребенка с нарушением зрения</w:t>
      </w:r>
      <w:r w:rsidRPr="00C20AD7">
        <w:rPr>
          <w:rFonts w:ascii="Arial" w:hAnsi="Arial" w:cs="Arial"/>
          <w:b/>
          <w:bCs/>
          <w:i/>
          <w:color w:val="C00000"/>
          <w:sz w:val="20"/>
          <w:szCs w:val="20"/>
        </w:rPr>
        <w:t>»</w:t>
      </w:r>
      <w:r>
        <w:rPr>
          <w:rFonts w:ascii="Arial" w:hAnsi="Arial" w:cs="Arial"/>
          <w:b/>
          <w:bCs/>
          <w:i/>
          <w:color w:val="C00000"/>
          <w:sz w:val="20"/>
          <w:szCs w:val="20"/>
        </w:rPr>
        <w:t xml:space="preserve">. </w:t>
      </w:r>
      <w:r w:rsidRPr="00B02686">
        <w:t>Национальные формы развития представляют собой несомненный и великий исторический факт. Они входят непременным психологическим условием в наше школьное дело, где дети с отклонениями в развитии должны осознать, что они живут в мног</w:t>
      </w:r>
      <w:r w:rsidRPr="00B02686">
        <w:t>о</w:t>
      </w:r>
      <w:r w:rsidRPr="00B02686">
        <w:t>национальной, многокультурной и многоязычной стране, где каждый язык, каждая национал</w:t>
      </w:r>
      <w:r w:rsidRPr="00B02686">
        <w:t>ь</w:t>
      </w:r>
      <w:r w:rsidRPr="00B02686">
        <w:t xml:space="preserve">ная культура самоценны и вносят свой вклад в мировую </w:t>
      </w:r>
      <w:r>
        <w:t>и р</w:t>
      </w:r>
      <w:r w:rsidRPr="00B02686">
        <w:t xml:space="preserve">оссийскую культуру.                                                                                                                                   </w:t>
      </w:r>
    </w:p>
    <w:p w:rsidR="001D7D9B" w:rsidRPr="00B02686" w:rsidRDefault="001D7D9B" w:rsidP="001D7D9B">
      <w:pPr>
        <w:ind w:firstLine="708"/>
        <w:jc w:val="both"/>
      </w:pPr>
      <w:r w:rsidRPr="00F45BBC">
        <w:rPr>
          <w:b/>
          <w:bCs/>
          <w:i/>
        </w:rPr>
        <w:t xml:space="preserve">Цель: </w:t>
      </w:r>
      <w:r w:rsidRPr="00B02686">
        <w:t>«Формирование Я-концепцииребенка и подростка с патологией зрения на осозн</w:t>
      </w:r>
      <w:r w:rsidRPr="00B02686">
        <w:t>а</w:t>
      </w:r>
      <w:r w:rsidRPr="00B02686">
        <w:t>ние себя членом этноса, носителем национальной культуры, членом многонациональной об</w:t>
      </w:r>
      <w:r w:rsidRPr="00B02686">
        <w:t>щ</w:t>
      </w:r>
      <w:r w:rsidRPr="00B02686">
        <w:t xml:space="preserve">ности, россиянином, членом мирового сообщества и гражданином мира».  </w:t>
      </w:r>
    </w:p>
    <w:p w:rsidR="001D7D9B" w:rsidRPr="00FF44C0" w:rsidRDefault="001D7D9B" w:rsidP="001D7D9B">
      <w:pPr>
        <w:ind w:firstLine="708"/>
        <w:jc w:val="both"/>
        <w:rPr>
          <w:b/>
          <w:bCs/>
          <w:i/>
        </w:rPr>
      </w:pPr>
      <w:r w:rsidRPr="00FF44C0">
        <w:rPr>
          <w:b/>
          <w:bCs/>
          <w:i/>
        </w:rPr>
        <w:t>Задачи:</w:t>
      </w:r>
    </w:p>
    <w:p w:rsidR="001D7D9B" w:rsidRPr="00C20AA9" w:rsidRDefault="001D7D9B" w:rsidP="001D7D9B">
      <w:pPr>
        <w:numPr>
          <w:ilvl w:val="0"/>
          <w:numId w:val="3"/>
        </w:numPr>
        <w:ind w:left="426" w:hanging="426"/>
        <w:jc w:val="both"/>
      </w:pPr>
      <w:r w:rsidRPr="00C20AA9">
        <w:t>Ориентировать учебно-воспитательный процесс на формирование у школьников позити</w:t>
      </w:r>
      <w:r w:rsidRPr="00C20AA9">
        <w:t>в</w:t>
      </w:r>
      <w:r w:rsidRPr="00C20AA9">
        <w:t>ного типа этнической идентичности.</w:t>
      </w:r>
    </w:p>
    <w:p w:rsidR="001D7D9B" w:rsidRPr="00C20AA9" w:rsidRDefault="001D7D9B" w:rsidP="001D7D9B">
      <w:pPr>
        <w:numPr>
          <w:ilvl w:val="0"/>
          <w:numId w:val="3"/>
        </w:numPr>
        <w:ind w:left="426" w:hanging="426"/>
        <w:jc w:val="both"/>
      </w:pPr>
      <w:r w:rsidRPr="00C20AA9">
        <w:rPr>
          <w:bCs/>
        </w:rPr>
        <w:t>Сформировать у ребенка принципиальную установку на творчество с учетом национальн</w:t>
      </w:r>
      <w:r w:rsidRPr="00C20AA9">
        <w:rPr>
          <w:bCs/>
        </w:rPr>
        <w:t>о</w:t>
      </w:r>
      <w:r w:rsidRPr="00C20AA9">
        <w:rPr>
          <w:bCs/>
        </w:rPr>
        <w:t xml:space="preserve">го колорита, научить чувствовать, хотеть, стремиться к созданию нового, обогащая свое мировосприятие. </w:t>
      </w:r>
    </w:p>
    <w:p w:rsidR="001D7D9B" w:rsidRDefault="001D7D9B" w:rsidP="001D7D9B">
      <w:pPr>
        <w:numPr>
          <w:ilvl w:val="0"/>
          <w:numId w:val="3"/>
        </w:numPr>
        <w:ind w:left="426" w:hanging="426"/>
        <w:jc w:val="both"/>
      </w:pPr>
      <w:r w:rsidRPr="00C20AA9">
        <w:t>В процессе учебно-воспитательной работы  акцентировать внимание на региональном ко</w:t>
      </w:r>
      <w:r w:rsidRPr="00C20AA9">
        <w:t>м</w:t>
      </w:r>
      <w:r w:rsidRPr="00C20AA9">
        <w:t>поненте преподавания истории и  географии, синтезе национальной и мировой культуры в предметах художественного цикла (музыка, ИЗО, коррекционные дисциплины), в том чи</w:t>
      </w:r>
      <w:r w:rsidRPr="00C20AA9">
        <w:t>с</w:t>
      </w:r>
      <w:r w:rsidRPr="00C20AA9">
        <w:t>ле литературы и театра.</w:t>
      </w:r>
    </w:p>
    <w:p w:rsidR="001D7D9B" w:rsidRPr="00C20AA9" w:rsidRDefault="001D7D9B" w:rsidP="001D7D9B">
      <w:pPr>
        <w:numPr>
          <w:ilvl w:val="0"/>
          <w:numId w:val="3"/>
        </w:numPr>
        <w:ind w:left="426" w:hanging="426"/>
        <w:jc w:val="both"/>
      </w:pPr>
      <w:r w:rsidRPr="00C20AA9">
        <w:rPr>
          <w:bCs/>
        </w:rPr>
        <w:t>Выявлять и развивать природные задатки и возможности слепого и слабовидящего ребенка в аспекте «Я- концепция».</w:t>
      </w:r>
    </w:p>
    <w:p w:rsidR="001D7D9B" w:rsidRPr="00C842FD" w:rsidRDefault="001D7D9B" w:rsidP="001D7D9B">
      <w:pPr>
        <w:pStyle w:val="3"/>
        <w:ind w:firstLine="709"/>
        <w:jc w:val="both"/>
        <w:rPr>
          <w:b/>
          <w:szCs w:val="24"/>
        </w:rPr>
      </w:pPr>
      <w:r w:rsidRPr="00C842FD">
        <w:rPr>
          <w:szCs w:val="24"/>
        </w:rPr>
        <w:t>В целях развития и совершенствования образовательного процесса, повышения профе</w:t>
      </w:r>
      <w:r w:rsidRPr="00C842FD">
        <w:rPr>
          <w:szCs w:val="24"/>
        </w:rPr>
        <w:t>с</w:t>
      </w:r>
      <w:r w:rsidRPr="00C842FD">
        <w:rPr>
          <w:szCs w:val="24"/>
        </w:rPr>
        <w:t>сионального мастерства и творческого роста учителей и воспитателей в школе действует пед</w:t>
      </w:r>
      <w:r w:rsidRPr="00C842FD">
        <w:rPr>
          <w:szCs w:val="24"/>
        </w:rPr>
        <w:t>а</w:t>
      </w:r>
      <w:r w:rsidRPr="00C842FD">
        <w:rPr>
          <w:szCs w:val="24"/>
        </w:rPr>
        <w:t>гогический совет - коллегиальный орган, объединяющий педагогических работников школы. Цели и задачи работы педагогического совета определены Уставом школы.</w:t>
      </w:r>
    </w:p>
    <w:p w:rsidR="001D7D9B" w:rsidRPr="0032286A" w:rsidRDefault="001D7D9B" w:rsidP="001D7D9B">
      <w:pPr>
        <w:ind w:firstLine="709"/>
        <w:jc w:val="both"/>
        <w:rPr>
          <w:i/>
        </w:rPr>
      </w:pPr>
      <w:r w:rsidRPr="0032286A">
        <w:rPr>
          <w:i/>
        </w:rPr>
        <w:t xml:space="preserve">Деятельность МО направлена на выполнение следующих задач: </w:t>
      </w:r>
    </w:p>
    <w:p w:rsidR="001D7D9B" w:rsidRDefault="001D7D9B" w:rsidP="001D7D9B">
      <w:pPr>
        <w:jc w:val="both"/>
      </w:pPr>
      <w:r>
        <w:t xml:space="preserve">• обеспечить освоение и использование наиболее рациональных методов обучения учащихся; </w:t>
      </w:r>
    </w:p>
    <w:p w:rsidR="001D7D9B" w:rsidRDefault="001D7D9B" w:rsidP="001D7D9B">
      <w:pPr>
        <w:jc w:val="both"/>
      </w:pPr>
      <w:r>
        <w:t xml:space="preserve">• постоянно повышать уровень общедидактической и методической подготовки; </w:t>
      </w:r>
    </w:p>
    <w:p w:rsidR="001D7D9B" w:rsidRDefault="001D7D9B" w:rsidP="001D7D9B">
      <w:pPr>
        <w:jc w:val="both"/>
      </w:pPr>
      <w:r>
        <w:t xml:space="preserve">• проводить обмен опытом успешной педагогической деятельности; </w:t>
      </w:r>
    </w:p>
    <w:p w:rsidR="001D7D9B" w:rsidRDefault="001D7D9B" w:rsidP="001D7D9B">
      <w:pPr>
        <w:jc w:val="both"/>
      </w:pPr>
      <w:r>
        <w:t xml:space="preserve">• выявлять и осуществлять новые подходы к организации обучения; </w:t>
      </w:r>
    </w:p>
    <w:p w:rsidR="001D7D9B" w:rsidRDefault="001D7D9B" w:rsidP="001D7D9B">
      <w:pPr>
        <w:ind w:firstLine="708"/>
        <w:jc w:val="both"/>
      </w:pPr>
      <w:r w:rsidRPr="001C4787">
        <w:t xml:space="preserve"> На основанииположения  о МО учителей-предметников в школе-интернате   функци</w:t>
      </w:r>
      <w:r w:rsidRPr="001C4787">
        <w:t>о</w:t>
      </w:r>
      <w:r w:rsidRPr="001C4787">
        <w:t>нируют следующие  методические объединения:</w:t>
      </w:r>
    </w:p>
    <w:p w:rsidR="001D7D9B" w:rsidRDefault="001D7D9B" w:rsidP="001D7D9B">
      <w:pPr>
        <w:numPr>
          <w:ilvl w:val="2"/>
          <w:numId w:val="1"/>
        </w:numPr>
        <w:tabs>
          <w:tab w:val="clear" w:pos="2700"/>
        </w:tabs>
        <w:ind w:left="1560" w:hanging="426"/>
        <w:jc w:val="both"/>
      </w:pPr>
      <w:r>
        <w:t>начальных классов (руководитель Гапизова З.Ш.);</w:t>
      </w:r>
    </w:p>
    <w:p w:rsidR="001D7D9B" w:rsidRDefault="001D7D9B" w:rsidP="001D7D9B">
      <w:pPr>
        <w:numPr>
          <w:ilvl w:val="2"/>
          <w:numId w:val="1"/>
        </w:numPr>
        <w:tabs>
          <w:tab w:val="clear" w:pos="2700"/>
        </w:tabs>
        <w:ind w:left="1560" w:hanging="426"/>
        <w:jc w:val="both"/>
      </w:pPr>
      <w:r>
        <w:t xml:space="preserve">физико-математического цикла (руководитель </w:t>
      </w:r>
      <w:r w:rsidR="00B02B22">
        <w:t>Кубумаева Ч.Б.</w:t>
      </w:r>
      <w:r>
        <w:t>);</w:t>
      </w:r>
    </w:p>
    <w:p w:rsidR="001D7D9B" w:rsidRDefault="001D7D9B" w:rsidP="001D7D9B">
      <w:pPr>
        <w:numPr>
          <w:ilvl w:val="2"/>
          <w:numId w:val="1"/>
        </w:numPr>
        <w:tabs>
          <w:tab w:val="clear" w:pos="2700"/>
        </w:tabs>
        <w:ind w:left="1560" w:hanging="426"/>
        <w:jc w:val="both"/>
      </w:pPr>
      <w:r>
        <w:t>гуманитарного цикла (руководитель Салихова А.А.);</w:t>
      </w:r>
    </w:p>
    <w:p w:rsidR="001D7D9B" w:rsidRDefault="00B552AA" w:rsidP="001D7D9B">
      <w:pPr>
        <w:numPr>
          <w:ilvl w:val="2"/>
          <w:numId w:val="1"/>
        </w:numPr>
        <w:tabs>
          <w:tab w:val="clear" w:pos="2700"/>
        </w:tabs>
        <w:ind w:left="1560" w:hanging="426"/>
        <w:jc w:val="both"/>
      </w:pPr>
      <w:r>
        <w:t>историко-</w:t>
      </w:r>
      <w:r w:rsidR="001D7D9B">
        <w:t>естественного цикла (руководитель Саидова П.З.)</w:t>
      </w:r>
    </w:p>
    <w:p w:rsidR="001D7D9B" w:rsidRPr="006C0AE7" w:rsidRDefault="001D7D9B" w:rsidP="001D7D9B">
      <w:pPr>
        <w:ind w:firstLine="709"/>
        <w:jc w:val="both"/>
        <w:rPr>
          <w:sz w:val="16"/>
          <w:szCs w:val="16"/>
        </w:rPr>
      </w:pPr>
    </w:p>
    <w:p w:rsidR="001D7D9B" w:rsidRDefault="001D7D9B" w:rsidP="001D7D9B">
      <w:pPr>
        <w:ind w:firstLine="708"/>
        <w:jc w:val="both"/>
      </w:pPr>
      <w:r>
        <w:t>В течение года работа МО велась на основании планов работы, утвержденных зам. д</w:t>
      </w:r>
      <w:r>
        <w:t>и</w:t>
      </w:r>
      <w:r>
        <w:t>ректора по УВР. Заседания МО проводились систематически  - 1 раз в четверть. На заседаниях рассматривались запланированные вопросы, зачитывались доклады сжато, анализировались контрольные работы, качество знаний учащихся. Выполнение решений заседаний контролир</w:t>
      </w:r>
      <w:r>
        <w:t>о</w:t>
      </w:r>
      <w:r>
        <w:t>валось, отслеживались результаты деятельности педагогов – участников МО. Предметные д</w:t>
      </w:r>
      <w:r>
        <w:t>е</w:t>
      </w:r>
      <w:r>
        <w:t>кады проходили в основном вовремя, с учетом корректировки  календарного плана и соглас</w:t>
      </w:r>
      <w:r>
        <w:t>о</w:t>
      </w:r>
      <w:r>
        <w:t>вания с директором. Планированные мероприятия: открытые уроки, внеклассные мероприятия, предметные газеты, викторины, вечера, выставки тетрадей, сочинений проводились  и офор</w:t>
      </w:r>
      <w:r>
        <w:t>м</w:t>
      </w:r>
      <w:r>
        <w:t xml:space="preserve">лялись с учетом современных  требований в обучении.  </w:t>
      </w:r>
    </w:p>
    <w:p w:rsidR="001D7D9B" w:rsidRDefault="001D7D9B" w:rsidP="001D7D9B">
      <w:pPr>
        <w:ind w:firstLine="567"/>
        <w:jc w:val="both"/>
      </w:pPr>
      <w:r>
        <w:t>Хочется сказать, что методическая работа в этом учебном году показала более хорошее качество. Планы работы МО были полностью откорректированы и направлены на выполнение работы по совершенствованию деятельности учителей-предметников. Каждое МО поставило перед собой ц</w:t>
      </w:r>
      <w:r w:rsidRPr="00E048F6">
        <w:t>ели и задачи</w:t>
      </w:r>
      <w:r>
        <w:t>, которые реализовывались в течение года, каждый учитель-предметник работал по выбранной теме самообразования (за исключением учителей, работа</w:t>
      </w:r>
      <w:r>
        <w:t>ю</w:t>
      </w:r>
      <w:r>
        <w:t>щих 1 год). Чаще своевременно составлялись справки по анализу работы,  мониторингам усп</w:t>
      </w:r>
      <w:r>
        <w:t>е</w:t>
      </w:r>
      <w:r>
        <w:t xml:space="preserve">ваемости по предметам, отчётам, отражающим работу МО в течение года  в электронном виде. </w:t>
      </w:r>
      <w:r>
        <w:lastRenderedPageBreak/>
        <w:t xml:space="preserve">Руководителям МО, учителям-предметникам, молодым учителям систематически оказывалась методическая помощь со стороны зам.директора по УВР Ибрагимовой Л.О. </w:t>
      </w:r>
    </w:p>
    <w:p w:rsidR="001D7D9B" w:rsidRPr="00D0078D" w:rsidRDefault="001D7D9B" w:rsidP="001D7D9B">
      <w:pPr>
        <w:ind w:firstLine="567"/>
        <w:jc w:val="both"/>
        <w:rPr>
          <w:rStyle w:val="c5"/>
        </w:rPr>
      </w:pPr>
      <w:r>
        <w:rPr>
          <w:rStyle w:val="c5"/>
        </w:rPr>
        <w:t>Индивидуальное самообразование осуществлялось на основе собственных планов. Планы предусматривали: подбор литературы, анализ литературы, затрату времени на изучение данных по проблеме, знакомство с практическим опытом. Завершалось самообразование анализом, оценкой и самооценкой эффективности выполненной работы.  Результатом самообразования являлись  открытые уроки, доклады, выступления перед коллегами на заседаниях МО, педсов</w:t>
      </w:r>
      <w:r>
        <w:rPr>
          <w:rStyle w:val="c5"/>
        </w:rPr>
        <w:t>е</w:t>
      </w:r>
      <w:r>
        <w:rPr>
          <w:rStyle w:val="c5"/>
        </w:rPr>
        <w:t>тах, совещаниях при зам.директора по УВР. Все темы самообразования имеют практическую направленность и продиктованы потребностью совершенствования процесса обучения, качес</w:t>
      </w:r>
      <w:r>
        <w:rPr>
          <w:rStyle w:val="c5"/>
        </w:rPr>
        <w:t>т</w:t>
      </w:r>
      <w:r>
        <w:rPr>
          <w:rStyle w:val="c5"/>
        </w:rPr>
        <w:t xml:space="preserve">ва образования. В целом, у большинства учителей </w:t>
      </w:r>
      <w:r w:rsidRPr="00D0078D">
        <w:rPr>
          <w:rStyle w:val="c5"/>
        </w:rPr>
        <w:t>правильный выбор темы самообразования, планирование работы на этапах работы над темой и написание творческих отчетов по самоо</w:t>
      </w:r>
      <w:r w:rsidRPr="00D0078D">
        <w:rPr>
          <w:rStyle w:val="c5"/>
        </w:rPr>
        <w:t>б</w:t>
      </w:r>
      <w:r w:rsidRPr="00D0078D">
        <w:rPr>
          <w:rStyle w:val="c5"/>
        </w:rPr>
        <w:t xml:space="preserve">разованию. </w:t>
      </w:r>
    </w:p>
    <w:p w:rsidR="001D7D9B" w:rsidRPr="0062222E" w:rsidRDefault="001D7D9B" w:rsidP="001D7D9B">
      <w:pPr>
        <w:jc w:val="center"/>
        <w:rPr>
          <w:sz w:val="10"/>
          <w:szCs w:val="10"/>
        </w:rPr>
      </w:pPr>
    </w:p>
    <w:p w:rsidR="00B02B22" w:rsidRDefault="001D7D9B" w:rsidP="00454F5E">
      <w:pPr>
        <w:ind w:firstLine="708"/>
        <w:jc w:val="both"/>
      </w:pPr>
      <w:r>
        <w:rPr>
          <w:bCs/>
        </w:rPr>
        <w:t xml:space="preserve">Педагоги школы систематически проходят курсы повышения квалификации как по предмету при ДИРО в г.Махачкале, </w:t>
      </w:r>
      <w:r w:rsidR="00B676CC">
        <w:rPr>
          <w:bCs/>
        </w:rPr>
        <w:t xml:space="preserve">дистанционные курсы повышения квалификации на базе российских педагогических вузов, </w:t>
      </w:r>
      <w:r>
        <w:rPr>
          <w:bCs/>
        </w:rPr>
        <w:t>так и курсы повышения квалификации по коррекционной педагогике</w:t>
      </w:r>
      <w:r w:rsidR="00B676CC">
        <w:rPr>
          <w:bCs/>
        </w:rPr>
        <w:t>. Так, с июня 2018г. по февраль 2019г. прошли переподготовку при Ф</w:t>
      </w:r>
      <w:r>
        <w:rPr>
          <w:bCs/>
        </w:rPr>
        <w:t>Г</w:t>
      </w:r>
      <w:r w:rsidR="00B676CC">
        <w:rPr>
          <w:bCs/>
        </w:rPr>
        <w:t>Б</w:t>
      </w:r>
      <w:r>
        <w:rPr>
          <w:bCs/>
        </w:rPr>
        <w:t>ОУ ВПО «ДГПУ»</w:t>
      </w:r>
      <w:r w:rsidR="00B676CC">
        <w:rPr>
          <w:bCs/>
        </w:rPr>
        <w:t xml:space="preserve">г.Махачкала 12 педагогов нашей школы, из которых 4 учителя получили дипломы </w:t>
      </w:r>
      <w:bookmarkStart w:id="0" w:name="_GoBack"/>
      <w:bookmarkEnd w:id="0"/>
      <w:r w:rsidR="00B676CC">
        <w:rPr>
          <w:bCs/>
        </w:rPr>
        <w:t xml:space="preserve">с правом ведения педагогической деятельности в сфере тифлопедагогики «учитель-тифлопедагог»: зам.директора по УВР Ибрагимова Л.О., учитель русского языка Ипиева К.А., учитель начальных классов Рабаданова Н.К. и учитель вспомогательного класса Нукерова М.А. </w:t>
      </w:r>
      <w:r>
        <w:t xml:space="preserve">Администрация школы часто участвует в различных семинарах, конференциях городского, республиканского, международного уровней. </w:t>
      </w:r>
      <w:r w:rsidRPr="00454F5E">
        <w:t>В течении года</w:t>
      </w:r>
      <w:r>
        <w:t xml:space="preserve"> учителя-предметники были а</w:t>
      </w:r>
      <w:r>
        <w:t>к</w:t>
      </w:r>
      <w:r>
        <w:t>тивными участниками семинаров, проходивших в г.Махачкала</w:t>
      </w:r>
      <w:r w:rsidR="00454F5E">
        <w:t>, участвовали в заседаниях г</w:t>
      </w:r>
      <w:r w:rsidR="00454F5E">
        <w:t>о</w:t>
      </w:r>
      <w:r w:rsidR="00454F5E">
        <w:t>родских МО.</w:t>
      </w:r>
    </w:p>
    <w:p w:rsidR="00454F5E" w:rsidRPr="006212AB" w:rsidRDefault="00454F5E" w:rsidP="00454F5E">
      <w:pPr>
        <w:ind w:firstLine="708"/>
        <w:jc w:val="both"/>
        <w:rPr>
          <w:bCs/>
          <w:i/>
          <w:color w:val="C00000"/>
          <w:sz w:val="16"/>
          <w:szCs w:val="16"/>
        </w:rPr>
      </w:pPr>
    </w:p>
    <w:p w:rsidR="001D7D9B" w:rsidRDefault="001D7D9B" w:rsidP="001D7D9B">
      <w:pPr>
        <w:ind w:firstLine="720"/>
        <w:jc w:val="both"/>
        <w:rPr>
          <w:bCs/>
        </w:rPr>
      </w:pPr>
      <w:r w:rsidRPr="006A628E">
        <w:rPr>
          <w:bCs/>
          <w:i/>
          <w:color w:val="C00000"/>
        </w:rPr>
        <w:t>Классный журнал</w:t>
      </w:r>
      <w:r>
        <w:rPr>
          <w:bCs/>
        </w:rPr>
        <w:t xml:space="preserve"> является показателем </w:t>
      </w:r>
      <w:r w:rsidRPr="006A628E">
        <w:rPr>
          <w:bCs/>
          <w:i/>
          <w:color w:val="C00000"/>
        </w:rPr>
        <w:t>управленческой  культуры</w:t>
      </w:r>
      <w:r>
        <w:rPr>
          <w:bCs/>
        </w:rPr>
        <w:t xml:space="preserve"> школы. Систематич</w:t>
      </w:r>
      <w:r>
        <w:rPr>
          <w:bCs/>
        </w:rPr>
        <w:t>е</w:t>
      </w:r>
      <w:r>
        <w:rPr>
          <w:bCs/>
        </w:rPr>
        <w:t>ски, раз в четверть, в течение года  проводилась проверка заполнения классных журналов  1-12 классов, журналов факультативных занятий, предметныхкружковых. Проверка показала, что все журналы имеют удовлетворительный внешний вид, заполнение журналов большинством учителей осуществляется в соответствии с инструкцией по ведению классных журналов. Всеми классными руководителями своевременно заполнялись ведомости успеваемости обучающихся, сводные ведомости пропущенных уроков.  При ведении  классных журналов обязательный м</w:t>
      </w:r>
      <w:r>
        <w:rPr>
          <w:bCs/>
        </w:rPr>
        <w:t>и</w:t>
      </w:r>
      <w:r>
        <w:rPr>
          <w:bCs/>
        </w:rPr>
        <w:t>нимум содержательного образования выдерживался; практическая часть образовательных ко</w:t>
      </w:r>
      <w:r>
        <w:rPr>
          <w:bCs/>
        </w:rPr>
        <w:t>м</w:t>
      </w:r>
      <w:r>
        <w:rPr>
          <w:bCs/>
        </w:rPr>
        <w:t>понентов выполнялась,  согласно календарно-тематическому планированию; уроки по реги</w:t>
      </w:r>
      <w:r>
        <w:rPr>
          <w:bCs/>
        </w:rPr>
        <w:t>о</w:t>
      </w:r>
      <w:r>
        <w:rPr>
          <w:bCs/>
        </w:rPr>
        <w:t xml:space="preserve">нальному компоненту проводились. </w:t>
      </w:r>
    </w:p>
    <w:p w:rsidR="001D7D9B" w:rsidRPr="00742CEA" w:rsidRDefault="001D7D9B" w:rsidP="001D7D9B">
      <w:pPr>
        <w:ind w:firstLine="360"/>
        <w:jc w:val="both"/>
        <w:rPr>
          <w:bCs/>
          <w:sz w:val="16"/>
          <w:szCs w:val="16"/>
        </w:rPr>
      </w:pPr>
    </w:p>
    <w:p w:rsidR="001D7D9B" w:rsidRDefault="001D7D9B" w:rsidP="001D7D9B">
      <w:pPr>
        <w:ind w:firstLine="360"/>
        <w:jc w:val="both"/>
        <w:rPr>
          <w:bCs/>
          <w:i/>
        </w:rPr>
      </w:pPr>
      <w:r w:rsidRPr="0005101F">
        <w:rPr>
          <w:bCs/>
          <w:i/>
        </w:rPr>
        <w:t>В ходе проверок классных журналов были выявлены следующие недочеты:</w:t>
      </w:r>
    </w:p>
    <w:p w:rsidR="001D7D9B" w:rsidRPr="005035F3" w:rsidRDefault="001D7D9B" w:rsidP="001D7D9B">
      <w:pPr>
        <w:ind w:firstLine="360"/>
        <w:jc w:val="both"/>
        <w:rPr>
          <w:bCs/>
          <w:i/>
          <w:sz w:val="6"/>
          <w:szCs w:val="6"/>
        </w:rPr>
      </w:pPr>
    </w:p>
    <w:p w:rsidR="001D7D9B" w:rsidRDefault="001D7D9B" w:rsidP="001D7D9B">
      <w:pPr>
        <w:pStyle w:val="ac"/>
        <w:numPr>
          <w:ilvl w:val="0"/>
          <w:numId w:val="13"/>
        </w:numPr>
        <w:ind w:left="426"/>
        <w:jc w:val="both"/>
        <w:rPr>
          <w:bCs/>
        </w:rPr>
      </w:pPr>
      <w:r>
        <w:rPr>
          <w:bCs/>
        </w:rPr>
        <w:t>Допускаются</w:t>
      </w:r>
      <w:r w:rsidRPr="00AB7FC0">
        <w:rPr>
          <w:bCs/>
        </w:rPr>
        <w:t xml:space="preserve"> ошибки из-за невнимательности: не вписан месяц, </w:t>
      </w:r>
      <w:r w:rsidRPr="00A90C6C">
        <w:rPr>
          <w:bCs/>
        </w:rPr>
        <w:t xml:space="preserve">ФИО учителя, </w:t>
      </w:r>
      <w:r w:rsidRPr="00B11DCD">
        <w:rPr>
          <w:bCs/>
        </w:rPr>
        <w:t>нет дома</w:t>
      </w:r>
      <w:r w:rsidRPr="00B11DCD">
        <w:rPr>
          <w:bCs/>
        </w:rPr>
        <w:t>ш</w:t>
      </w:r>
      <w:r w:rsidRPr="00B11DCD">
        <w:rPr>
          <w:bCs/>
        </w:rPr>
        <w:t xml:space="preserve">него задания, не всем учащимся </w:t>
      </w:r>
      <w:r>
        <w:rPr>
          <w:bCs/>
        </w:rPr>
        <w:t xml:space="preserve">своевременно </w:t>
      </w:r>
      <w:r w:rsidRPr="00B11DCD">
        <w:rPr>
          <w:bCs/>
        </w:rPr>
        <w:t>выставл</w:t>
      </w:r>
      <w:r>
        <w:rPr>
          <w:bCs/>
        </w:rPr>
        <w:t>яются</w:t>
      </w:r>
      <w:r w:rsidRPr="00B11DCD">
        <w:rPr>
          <w:bCs/>
        </w:rPr>
        <w:t xml:space="preserve"> оценки проверочных работ.</w:t>
      </w:r>
    </w:p>
    <w:p w:rsidR="001D7D9B" w:rsidRDefault="001D7D9B" w:rsidP="001D7D9B">
      <w:pPr>
        <w:pStyle w:val="ac"/>
        <w:numPr>
          <w:ilvl w:val="0"/>
          <w:numId w:val="13"/>
        </w:numPr>
        <w:ind w:left="426"/>
        <w:jc w:val="both"/>
        <w:rPr>
          <w:bCs/>
        </w:rPr>
      </w:pPr>
      <w:r>
        <w:rPr>
          <w:bCs/>
        </w:rPr>
        <w:t>Допускаются</w:t>
      </w:r>
      <w:r w:rsidRPr="00FA286E">
        <w:rPr>
          <w:bCs/>
        </w:rPr>
        <w:t xml:space="preserve"> исправления оценок, необъективность выставленных оценок, ошибки в датах уроков.</w:t>
      </w:r>
    </w:p>
    <w:p w:rsidR="001D7D9B" w:rsidRDefault="001D7D9B" w:rsidP="001D7D9B">
      <w:pPr>
        <w:pStyle w:val="ac"/>
        <w:numPr>
          <w:ilvl w:val="0"/>
          <w:numId w:val="13"/>
        </w:numPr>
        <w:ind w:left="426"/>
        <w:jc w:val="both"/>
        <w:rPr>
          <w:bCs/>
        </w:rPr>
      </w:pPr>
      <w:r>
        <w:rPr>
          <w:bCs/>
        </w:rPr>
        <w:t>Не всегда своевременно заполняются сводные ведомости пропущенных уроков.</w:t>
      </w:r>
    </w:p>
    <w:p w:rsidR="001D7D9B" w:rsidRPr="00402C59" w:rsidRDefault="001D7D9B" w:rsidP="001D7D9B">
      <w:pPr>
        <w:ind w:firstLine="708"/>
        <w:jc w:val="both"/>
        <w:rPr>
          <w:sz w:val="16"/>
          <w:szCs w:val="16"/>
        </w:rPr>
      </w:pPr>
    </w:p>
    <w:p w:rsidR="001D7D9B" w:rsidRPr="008D1455" w:rsidRDefault="001D7D9B" w:rsidP="001D7D9B">
      <w:pPr>
        <w:ind w:firstLine="709"/>
        <w:jc w:val="both"/>
      </w:pPr>
      <w:r>
        <w:t>Все намеченные мероприятия по плану ВШК проводились в установленные сроки.  По русскому языку и математике в начале учебного года (2-12 классы) и в конце (1-12 классы) пр</w:t>
      </w:r>
      <w:r>
        <w:t>о</w:t>
      </w:r>
      <w:r>
        <w:t>ведены контрольные работы,  а по остальным предметам было проведено контрольное тестир</w:t>
      </w:r>
      <w:r>
        <w:t>о</w:t>
      </w:r>
      <w:r>
        <w:t>вание (анализ работ представлен директору в справках). Контрольные работы показали, что большинство учащихся усвоили программу начальной школы, основной и средней. Вновь пр</w:t>
      </w:r>
      <w:r>
        <w:t>и</w:t>
      </w:r>
      <w:r>
        <w:t>бывшие дети показывают очень слабые знания по основным предметов. Период адаптации  длительный.</w:t>
      </w:r>
    </w:p>
    <w:p w:rsidR="001D7D9B" w:rsidRPr="00267065" w:rsidRDefault="001D7D9B" w:rsidP="001D7D9B">
      <w:pPr>
        <w:ind w:firstLine="709"/>
        <w:jc w:val="center"/>
        <w:rPr>
          <w:i/>
          <w:sz w:val="10"/>
          <w:szCs w:val="10"/>
        </w:rPr>
      </w:pPr>
    </w:p>
    <w:p w:rsidR="001D7D9B" w:rsidRDefault="001D7D9B" w:rsidP="001D7D9B">
      <w:pPr>
        <w:ind w:firstLine="540"/>
        <w:jc w:val="both"/>
        <w:rPr>
          <w:color w:val="000000"/>
        </w:rPr>
      </w:pPr>
      <w:r w:rsidRPr="00173B6B">
        <w:rPr>
          <w:color w:val="000000"/>
        </w:rPr>
        <w:t>Внутришкольный мониторинг прово</w:t>
      </w:r>
      <w:r>
        <w:rPr>
          <w:color w:val="000000"/>
        </w:rPr>
        <w:t>дил</w:t>
      </w:r>
      <w:r w:rsidRPr="00173B6B">
        <w:rPr>
          <w:color w:val="000000"/>
        </w:rPr>
        <w:t>ся в 3 этапа:</w:t>
      </w:r>
    </w:p>
    <w:p w:rsidR="001D7D9B" w:rsidRDefault="001D7D9B" w:rsidP="001D7D9B">
      <w:pPr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173B6B">
        <w:rPr>
          <w:color w:val="000000"/>
        </w:rPr>
        <w:t xml:space="preserve"> входной контроль – сентябрь-октябрь</w:t>
      </w:r>
    </w:p>
    <w:p w:rsidR="001D7D9B" w:rsidRDefault="001D7D9B" w:rsidP="001D7D9B">
      <w:pPr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173B6B">
        <w:rPr>
          <w:color w:val="000000"/>
        </w:rPr>
        <w:t xml:space="preserve"> промежуточный контроль – декабрь</w:t>
      </w:r>
    </w:p>
    <w:p w:rsidR="001D7D9B" w:rsidRPr="00173B6B" w:rsidRDefault="001D7D9B" w:rsidP="001D7D9B">
      <w:pPr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173B6B">
        <w:rPr>
          <w:color w:val="000000"/>
        </w:rPr>
        <w:t xml:space="preserve"> итоговый контроль – апрель-май</w:t>
      </w:r>
    </w:p>
    <w:p w:rsidR="001D7D9B" w:rsidRPr="00267065" w:rsidRDefault="001D7D9B" w:rsidP="001D7D9B">
      <w:pPr>
        <w:ind w:firstLine="709"/>
        <w:jc w:val="both"/>
        <w:rPr>
          <w:sz w:val="10"/>
          <w:szCs w:val="10"/>
        </w:rPr>
      </w:pPr>
    </w:p>
    <w:p w:rsidR="001D7D9B" w:rsidRPr="0096551C" w:rsidRDefault="001D7D9B" w:rsidP="001D7D9B">
      <w:pPr>
        <w:ind w:firstLine="709"/>
        <w:jc w:val="both"/>
      </w:pPr>
      <w:r w:rsidRPr="0096551C">
        <w:t>Наличие информации об уровне подготовки учащихся -  необходимое условие организ</w:t>
      </w:r>
      <w:r w:rsidRPr="0096551C">
        <w:t>а</w:t>
      </w:r>
      <w:r w:rsidRPr="0096551C">
        <w:t>ции образовательного процесса. Такую информацию получают, как правило, из результатов р</w:t>
      </w:r>
      <w:r w:rsidRPr="0096551C">
        <w:t>а</w:t>
      </w:r>
      <w:r w:rsidRPr="0096551C">
        <w:lastRenderedPageBreak/>
        <w:t xml:space="preserve">бот учащихся, выполненных ими в ходе мониторинговых исследований. </w:t>
      </w:r>
      <w:r>
        <w:t>Результаты проверо</w:t>
      </w:r>
      <w:r>
        <w:t>ч</w:t>
      </w:r>
      <w:r>
        <w:t>ных работ анализировались на заседаниях МО, зам.директора по УВР отражались в справках и своевременно предоставлялись директору. Отчёты мониторинга по входному, промежуточному и итоговому контролю отражены в справках.</w:t>
      </w:r>
    </w:p>
    <w:p w:rsidR="001D7D9B" w:rsidRDefault="001D7D9B" w:rsidP="001D7D9B">
      <w:pPr>
        <w:ind w:firstLine="708"/>
        <w:jc w:val="both"/>
      </w:pPr>
      <w:r w:rsidRPr="00E613BB">
        <w:t>В начале и в конце учебного года проводилась проверка техники чтения учащихся 1-12 классов. В ходе проверки проверялось умение учащихся правильно читать предложения в те</w:t>
      </w:r>
      <w:r w:rsidRPr="00E613BB">
        <w:t>м</w:t>
      </w:r>
      <w:r w:rsidRPr="00E613BB">
        <w:t>пе с соответствующей интонацией,  правильное произношение звуков и звукосочетаний, пон</w:t>
      </w:r>
      <w:r w:rsidRPr="00E613BB">
        <w:t>и</w:t>
      </w:r>
      <w:r w:rsidRPr="00E613BB">
        <w:t>мание содержания прочитанного, качество чтения.</w:t>
      </w:r>
    </w:p>
    <w:p w:rsidR="001D7D9B" w:rsidRPr="005D132B" w:rsidRDefault="001D7D9B" w:rsidP="001D7D9B">
      <w:pPr>
        <w:ind w:firstLine="708"/>
        <w:jc w:val="both"/>
        <w:rPr>
          <w:i/>
          <w:sz w:val="6"/>
          <w:szCs w:val="6"/>
        </w:rPr>
      </w:pPr>
    </w:p>
    <w:p w:rsidR="001D7D9B" w:rsidRPr="00267065" w:rsidRDefault="001D7D9B" w:rsidP="001D7D9B">
      <w:pPr>
        <w:ind w:firstLine="708"/>
        <w:jc w:val="center"/>
        <w:rPr>
          <w:b/>
          <w:i/>
          <w:color w:val="C00000"/>
          <w:sz w:val="10"/>
          <w:szCs w:val="10"/>
        </w:rPr>
      </w:pPr>
    </w:p>
    <w:p w:rsidR="001D7D9B" w:rsidRDefault="001D7D9B" w:rsidP="001D7D9B">
      <w:pPr>
        <w:ind w:firstLine="708"/>
        <w:jc w:val="center"/>
        <w:rPr>
          <w:b/>
          <w:i/>
          <w:color w:val="C00000"/>
        </w:rPr>
      </w:pPr>
      <w:r w:rsidRPr="00104A6D">
        <w:rPr>
          <w:b/>
          <w:i/>
          <w:color w:val="C00000"/>
        </w:rPr>
        <w:t>Результат техники чтения</w:t>
      </w:r>
      <w:r>
        <w:rPr>
          <w:b/>
          <w:i/>
          <w:color w:val="C00000"/>
        </w:rPr>
        <w:t xml:space="preserve"> на начало года</w:t>
      </w:r>
      <w:r w:rsidRPr="00104A6D">
        <w:rPr>
          <w:b/>
          <w:i/>
          <w:color w:val="C00000"/>
        </w:rPr>
        <w:t>.</w:t>
      </w:r>
    </w:p>
    <w:tbl>
      <w:tblPr>
        <w:tblStyle w:val="ab"/>
        <w:tblW w:w="0" w:type="auto"/>
        <w:tblInd w:w="108" w:type="dxa"/>
        <w:tblLook w:val="04A0"/>
      </w:tblPr>
      <w:tblGrid>
        <w:gridCol w:w="2679"/>
        <w:gridCol w:w="1130"/>
        <w:gridCol w:w="1536"/>
        <w:gridCol w:w="1436"/>
        <w:gridCol w:w="1694"/>
        <w:gridCol w:w="1555"/>
      </w:tblGrid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Ф.И.О. учителя</w:t>
            </w: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Класс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Количество</w:t>
            </w:r>
          </w:p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учащихся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Количество</w:t>
            </w:r>
          </w:p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проверяемых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Скорость чт</w:t>
            </w:r>
            <w:r w:rsidRPr="00386DDA">
              <w:rPr>
                <w:i/>
                <w:sz w:val="20"/>
                <w:szCs w:val="20"/>
              </w:rPr>
              <w:t>е</w:t>
            </w:r>
            <w:r w:rsidRPr="00386DDA">
              <w:rPr>
                <w:i/>
                <w:sz w:val="20"/>
                <w:szCs w:val="20"/>
              </w:rPr>
              <w:t>ния (кол-во слов в 1мин.), 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Качество чт</w:t>
            </w:r>
            <w:r w:rsidRPr="00386DDA">
              <w:rPr>
                <w:i/>
                <w:sz w:val="20"/>
                <w:szCs w:val="20"/>
              </w:rPr>
              <w:t>е</w:t>
            </w:r>
            <w:r w:rsidRPr="00386DDA">
              <w:rPr>
                <w:i/>
                <w:sz w:val="20"/>
                <w:szCs w:val="20"/>
              </w:rPr>
              <w:t>ния, %</w:t>
            </w:r>
          </w:p>
        </w:tc>
      </w:tr>
      <w:tr w:rsidR="00386DDA" w:rsidRPr="00386DDA" w:rsidTr="009B2E14">
        <w:tc>
          <w:tcPr>
            <w:tcW w:w="2694" w:type="dxa"/>
            <w:vAlign w:val="center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Гапизова З.Ш.</w:t>
            </w: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2а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87,5%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75%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tabs>
                <w:tab w:val="center" w:pos="4677"/>
                <w:tab w:val="right" w:pos="9355"/>
              </w:tabs>
              <w:ind w:firstLine="34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Рабаданова Н.К.</w:t>
            </w: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2б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83,3%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58,3%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tabs>
                <w:tab w:val="center" w:pos="4677"/>
                <w:tab w:val="right" w:pos="9355"/>
              </w:tabs>
              <w:ind w:firstLine="34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Карпенко Г.В.</w:t>
            </w: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3а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93,8%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87,5%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tabs>
                <w:tab w:val="center" w:pos="4677"/>
                <w:tab w:val="right" w:pos="9355"/>
              </w:tabs>
              <w:ind w:firstLine="34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Алибекова З.Б.</w:t>
            </w: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3б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91%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72,7%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Хидирбекова З.М.</w:t>
            </w: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4а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95%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40%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Магомедова Б.И.</w:t>
            </w: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4б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94,7%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47,4%</w:t>
            </w:r>
          </w:p>
        </w:tc>
      </w:tr>
      <w:tr w:rsidR="00386DDA" w:rsidRPr="00386DDA" w:rsidTr="009B2E14">
        <w:trPr>
          <w:trHeight w:val="150"/>
        </w:trPr>
        <w:tc>
          <w:tcPr>
            <w:tcW w:w="2694" w:type="dxa"/>
            <w:tcBorders>
              <w:top w:val="doub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Нукерова М.А.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8в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top w:val="doub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16,7%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-</w:t>
            </w:r>
          </w:p>
        </w:tc>
      </w:tr>
      <w:tr w:rsidR="00386DDA" w:rsidRPr="00386DDA" w:rsidTr="009B2E14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Салихова А.А.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6б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78%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67%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44%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45,4%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ED5F36" w:rsidP="00ED5F3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Ипиева</w:t>
            </w:r>
            <w:r w:rsidR="00386DDA" w:rsidRPr="00386DDA">
              <w:rPr>
                <w:i/>
                <w:sz w:val="20"/>
                <w:szCs w:val="20"/>
              </w:rPr>
              <w:t xml:space="preserve"> К.А.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81,8%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54,5%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9а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71,4%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57,1%</w:t>
            </w:r>
          </w:p>
        </w:tc>
      </w:tr>
      <w:tr w:rsidR="00386DDA" w:rsidRPr="00386DDA" w:rsidTr="009B2E14">
        <w:tc>
          <w:tcPr>
            <w:tcW w:w="269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81,8%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72,7%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Ибрагимова М.И.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6а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62,5%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62,5%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7а</w:t>
            </w:r>
          </w:p>
        </w:tc>
        <w:tc>
          <w:tcPr>
            <w:tcW w:w="1539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92,4%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53,8%</w:t>
            </w:r>
          </w:p>
        </w:tc>
      </w:tr>
      <w:tr w:rsidR="00386DDA" w:rsidRPr="00386DDA" w:rsidTr="009B2E14">
        <w:tc>
          <w:tcPr>
            <w:tcW w:w="269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-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Ахмедова З.А.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5б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83,3%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33,3%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7б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73%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64%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9б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71,4%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71,4%</w:t>
            </w:r>
          </w:p>
        </w:tc>
      </w:tr>
    </w:tbl>
    <w:p w:rsidR="001D7D9B" w:rsidRDefault="001D7D9B" w:rsidP="001D7D9B">
      <w:pPr>
        <w:ind w:firstLine="708"/>
        <w:jc w:val="center"/>
        <w:rPr>
          <w:b/>
          <w:i/>
          <w:color w:val="C00000"/>
        </w:rPr>
      </w:pPr>
    </w:p>
    <w:p w:rsidR="001D7D9B" w:rsidRDefault="001D7D9B" w:rsidP="001D7D9B">
      <w:pPr>
        <w:ind w:firstLine="708"/>
        <w:jc w:val="both"/>
      </w:pPr>
      <w:r>
        <w:t>Анализируя результаты проверки техники чтения, хочется отметить, что большинство учащихся читают с ошибками: неправильное произношение звуков и звукосочетаний, темп чт</w:t>
      </w:r>
      <w:r>
        <w:t>е</w:t>
      </w:r>
      <w:r>
        <w:t>ния средний или ниже среднего, не всегда понимают содержание прочитанного текста (</w:t>
      </w:r>
      <w:r>
        <w:rPr>
          <w:lang w:val="en-US"/>
        </w:rPr>
        <w:t>I</w:t>
      </w:r>
      <w:r>
        <w:t xml:space="preserve">ступень), отсутствует выразительность при чтении. Многие учащиеся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ступени до сих пор читают по слогам, допускают искажения и перестановку слов, неотчетливо произносят бу</w:t>
      </w:r>
      <w:r>
        <w:t>к</w:t>
      </w:r>
      <w:r>
        <w:t>вы и слова, добавляют звуки при стечении согласных, неправильно соблюдают ударения в сл</w:t>
      </w:r>
      <w:r>
        <w:t>о</w:t>
      </w:r>
      <w:r>
        <w:t xml:space="preserve">вах, читают недостаточно выразительно. </w:t>
      </w:r>
    </w:p>
    <w:p w:rsidR="001D7D9B" w:rsidRDefault="001D7D9B" w:rsidP="001D7D9B">
      <w:pPr>
        <w:ind w:firstLine="426"/>
        <w:jc w:val="both"/>
      </w:pPr>
      <w:r>
        <w:t xml:space="preserve"> Результаты техники чтения по классам на начало года хуже, чем были на конец прошлого учебного года. Это говорит о том, что дети летом не читают книги. Интерес к чтению </w:t>
      </w:r>
      <w:r w:rsidRPr="00104A6D">
        <w:t xml:space="preserve"> дополн</w:t>
      </w:r>
      <w:r w:rsidRPr="00104A6D">
        <w:t>и</w:t>
      </w:r>
      <w:r w:rsidRPr="00104A6D">
        <w:t>тельной художественной литерату</w:t>
      </w:r>
      <w:r>
        <w:t>ры  у детей низкий. Многие учащиеся не могут назвать авт</w:t>
      </w:r>
      <w:r>
        <w:t>о</w:t>
      </w:r>
      <w:r>
        <w:t xml:space="preserve">ров, прочитанных ими произведений за лето.  Сами же дети, особенно старшеклассники, </w:t>
      </w:r>
      <w:r w:rsidRPr="00104A6D">
        <w:t xml:space="preserve"> не р</w:t>
      </w:r>
      <w:r w:rsidRPr="00104A6D">
        <w:t>а</w:t>
      </w:r>
      <w:r w:rsidRPr="00104A6D">
        <w:t xml:space="preserve">ботают над </w:t>
      </w:r>
      <w:r>
        <w:t>улучшением своего качества техники чтения,</w:t>
      </w:r>
      <w:r w:rsidRPr="00104A6D">
        <w:t xml:space="preserve"> ссылаясь на </w:t>
      </w:r>
      <w:r>
        <w:t xml:space="preserve">слабое </w:t>
      </w:r>
      <w:r w:rsidRPr="00104A6D">
        <w:t>зрение и</w:t>
      </w:r>
      <w:r>
        <w:t xml:space="preserve">ли </w:t>
      </w:r>
      <w:r w:rsidRPr="00104A6D">
        <w:t>мелкий шрифт</w:t>
      </w:r>
      <w:r>
        <w:t xml:space="preserve"> книг, хотя в школьной библиотеке  очень много художественной литературы с укру</w:t>
      </w:r>
      <w:r>
        <w:t>п</w:t>
      </w:r>
      <w:r>
        <w:t>нённых шрифтом.</w:t>
      </w:r>
    </w:p>
    <w:p w:rsidR="001D7D9B" w:rsidRPr="005D132B" w:rsidRDefault="001D7D9B" w:rsidP="001D7D9B">
      <w:pPr>
        <w:ind w:firstLine="426"/>
        <w:jc w:val="both"/>
        <w:rPr>
          <w:b/>
          <w:i/>
          <w:color w:val="C00000"/>
          <w:sz w:val="6"/>
          <w:szCs w:val="6"/>
        </w:rPr>
      </w:pPr>
    </w:p>
    <w:p w:rsidR="001D7D9B" w:rsidRDefault="001D7D9B" w:rsidP="001D7D9B">
      <w:pPr>
        <w:ind w:firstLine="708"/>
        <w:jc w:val="center"/>
        <w:rPr>
          <w:b/>
          <w:i/>
          <w:color w:val="C00000"/>
        </w:rPr>
      </w:pPr>
      <w:r w:rsidRPr="00104A6D">
        <w:rPr>
          <w:b/>
          <w:i/>
          <w:color w:val="C00000"/>
        </w:rPr>
        <w:t>Результат техники чтения</w:t>
      </w:r>
      <w:r>
        <w:rPr>
          <w:b/>
          <w:i/>
          <w:color w:val="C00000"/>
        </w:rPr>
        <w:t xml:space="preserve"> на конец года</w:t>
      </w:r>
      <w:r w:rsidRPr="00104A6D">
        <w:rPr>
          <w:b/>
          <w:i/>
          <w:color w:val="C00000"/>
        </w:rPr>
        <w:t>.</w:t>
      </w:r>
    </w:p>
    <w:tbl>
      <w:tblPr>
        <w:tblStyle w:val="ab"/>
        <w:tblW w:w="0" w:type="auto"/>
        <w:tblInd w:w="108" w:type="dxa"/>
        <w:tblLook w:val="04A0"/>
      </w:tblPr>
      <w:tblGrid>
        <w:gridCol w:w="2694"/>
        <w:gridCol w:w="764"/>
        <w:gridCol w:w="1362"/>
        <w:gridCol w:w="1437"/>
        <w:gridCol w:w="1823"/>
        <w:gridCol w:w="1559"/>
      </w:tblGrid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Ф.И.О. учителя</w:t>
            </w:r>
          </w:p>
        </w:tc>
        <w:tc>
          <w:tcPr>
            <w:tcW w:w="76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Класс</w:t>
            </w:r>
          </w:p>
        </w:tc>
        <w:tc>
          <w:tcPr>
            <w:tcW w:w="1362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Количество</w:t>
            </w:r>
          </w:p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учащихся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Количество</w:t>
            </w:r>
          </w:p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проверяемых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Скорость чтения (кол-во слов в 1мин.), 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Качество чт</w:t>
            </w:r>
            <w:r w:rsidRPr="00386DDA">
              <w:rPr>
                <w:i/>
                <w:sz w:val="20"/>
                <w:szCs w:val="20"/>
              </w:rPr>
              <w:t>е</w:t>
            </w:r>
            <w:r w:rsidRPr="00386DDA">
              <w:rPr>
                <w:i/>
                <w:sz w:val="20"/>
                <w:szCs w:val="20"/>
              </w:rPr>
              <w:t>ния, %</w:t>
            </w:r>
          </w:p>
        </w:tc>
      </w:tr>
      <w:tr w:rsidR="00386DDA" w:rsidRPr="00386DDA" w:rsidTr="009B2E14">
        <w:tc>
          <w:tcPr>
            <w:tcW w:w="2694" w:type="dxa"/>
            <w:vAlign w:val="center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Мамедова М.В.</w:t>
            </w:r>
          </w:p>
        </w:tc>
        <w:tc>
          <w:tcPr>
            <w:tcW w:w="764" w:type="dxa"/>
            <w:vAlign w:val="center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362" w:type="dxa"/>
            <w:vAlign w:val="center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76,2%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62%</w:t>
            </w:r>
          </w:p>
        </w:tc>
      </w:tr>
      <w:tr w:rsidR="00386DDA" w:rsidRPr="00386DDA" w:rsidTr="009B2E14">
        <w:tc>
          <w:tcPr>
            <w:tcW w:w="2694" w:type="dxa"/>
            <w:vAlign w:val="center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Гапизова З.Ш.</w:t>
            </w:r>
          </w:p>
        </w:tc>
        <w:tc>
          <w:tcPr>
            <w:tcW w:w="76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2а</w:t>
            </w:r>
          </w:p>
        </w:tc>
        <w:tc>
          <w:tcPr>
            <w:tcW w:w="1362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82,4%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tabs>
                <w:tab w:val="center" w:pos="4677"/>
                <w:tab w:val="right" w:pos="9355"/>
              </w:tabs>
              <w:ind w:firstLine="34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Рабаданова Н.К.</w:t>
            </w:r>
          </w:p>
        </w:tc>
        <w:tc>
          <w:tcPr>
            <w:tcW w:w="76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2б</w:t>
            </w:r>
          </w:p>
        </w:tc>
        <w:tc>
          <w:tcPr>
            <w:tcW w:w="1362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61,54%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tabs>
                <w:tab w:val="center" w:pos="4677"/>
                <w:tab w:val="right" w:pos="9355"/>
              </w:tabs>
              <w:ind w:firstLine="34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Карпенко Г.В.</w:t>
            </w:r>
          </w:p>
        </w:tc>
        <w:tc>
          <w:tcPr>
            <w:tcW w:w="76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3а</w:t>
            </w:r>
          </w:p>
        </w:tc>
        <w:tc>
          <w:tcPr>
            <w:tcW w:w="1362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93,8%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93,8%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tabs>
                <w:tab w:val="center" w:pos="4677"/>
                <w:tab w:val="right" w:pos="9355"/>
              </w:tabs>
              <w:ind w:firstLine="34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Алибекова З.Б.</w:t>
            </w:r>
          </w:p>
        </w:tc>
        <w:tc>
          <w:tcPr>
            <w:tcW w:w="76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3б</w:t>
            </w:r>
          </w:p>
        </w:tc>
        <w:tc>
          <w:tcPr>
            <w:tcW w:w="1362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100%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Хидирбекова З.М.</w:t>
            </w:r>
          </w:p>
        </w:tc>
        <w:tc>
          <w:tcPr>
            <w:tcW w:w="76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4а</w:t>
            </w:r>
          </w:p>
        </w:tc>
        <w:tc>
          <w:tcPr>
            <w:tcW w:w="1362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40%</w:t>
            </w:r>
          </w:p>
        </w:tc>
      </w:tr>
      <w:tr w:rsidR="00386DDA" w:rsidRPr="00386DDA" w:rsidTr="009B2E14">
        <w:tc>
          <w:tcPr>
            <w:tcW w:w="2694" w:type="dxa"/>
            <w:tcBorders>
              <w:bottom w:val="doub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Магомедова Б.И.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4б</w:t>
            </w:r>
          </w:p>
        </w:tc>
        <w:tc>
          <w:tcPr>
            <w:tcW w:w="1362" w:type="dxa"/>
            <w:tcBorders>
              <w:bottom w:val="doub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37" w:type="dxa"/>
            <w:tcBorders>
              <w:bottom w:val="doub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8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68,8%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Нукерова М.А.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8в</w:t>
            </w:r>
          </w:p>
        </w:tc>
        <w:tc>
          <w:tcPr>
            <w:tcW w:w="1362" w:type="dxa"/>
            <w:tcBorders>
              <w:top w:val="doub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16,7%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-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Салихова А.А.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6б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54%</w:t>
            </w:r>
          </w:p>
        </w:tc>
      </w:tr>
      <w:tr w:rsidR="00386DDA" w:rsidRPr="00386DDA" w:rsidTr="009B2E14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8а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43%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14%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8б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55%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36,3%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</w:tcBorders>
          </w:tcPr>
          <w:p w:rsidR="00386DDA" w:rsidRPr="00386DDA" w:rsidRDefault="00ED5F36" w:rsidP="009B2E1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Ипиева</w:t>
            </w:r>
            <w:r w:rsidR="00386DDA" w:rsidRPr="00386DDA">
              <w:rPr>
                <w:i/>
                <w:sz w:val="20"/>
                <w:szCs w:val="20"/>
              </w:rPr>
              <w:t xml:space="preserve"> К.А.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5а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46,1%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31%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9а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67%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67%</w:t>
            </w:r>
          </w:p>
        </w:tc>
      </w:tr>
      <w:tr w:rsidR="00386DDA" w:rsidRPr="00386DDA" w:rsidTr="009B2E14">
        <w:tc>
          <w:tcPr>
            <w:tcW w:w="269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Ибрагимова М.И.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6а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60%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7а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94,2%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76,5%</w:t>
            </w:r>
          </w:p>
        </w:tc>
      </w:tr>
      <w:tr w:rsidR="00386DDA" w:rsidRPr="00386DDA" w:rsidTr="009B2E14">
        <w:tc>
          <w:tcPr>
            <w:tcW w:w="2694" w:type="dxa"/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85,8%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57,1%</w:t>
            </w:r>
          </w:p>
        </w:tc>
      </w:tr>
      <w:tr w:rsidR="00386DDA" w:rsidRPr="00386DDA" w:rsidTr="009B2E14">
        <w:tc>
          <w:tcPr>
            <w:tcW w:w="269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Ахмедова З.А.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5б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94,1%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86DDA">
              <w:rPr>
                <w:i/>
                <w:sz w:val="20"/>
                <w:szCs w:val="20"/>
                <w:u w:val="single"/>
              </w:rPr>
              <w:t>94,1%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7б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50%</w:t>
            </w:r>
          </w:p>
        </w:tc>
      </w:tr>
      <w:tr w:rsidR="00386DDA" w:rsidRPr="00386DDA" w:rsidTr="009B2E1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9б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57,1%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DA" w:rsidRPr="00386DDA" w:rsidRDefault="00386DDA" w:rsidP="009B2E14">
            <w:pPr>
              <w:jc w:val="center"/>
              <w:rPr>
                <w:i/>
                <w:sz w:val="20"/>
                <w:szCs w:val="20"/>
              </w:rPr>
            </w:pPr>
            <w:r w:rsidRPr="00386DDA">
              <w:rPr>
                <w:i/>
                <w:sz w:val="20"/>
                <w:szCs w:val="20"/>
              </w:rPr>
              <w:t>43%</w:t>
            </w:r>
          </w:p>
        </w:tc>
      </w:tr>
    </w:tbl>
    <w:p w:rsidR="001D7D9B" w:rsidRPr="000B7AD4" w:rsidRDefault="001D7D9B" w:rsidP="001D7D9B">
      <w:pPr>
        <w:ind w:firstLine="708"/>
        <w:jc w:val="center"/>
        <w:rPr>
          <w:b/>
          <w:i/>
          <w:color w:val="C00000"/>
          <w:sz w:val="16"/>
          <w:szCs w:val="16"/>
        </w:rPr>
      </w:pPr>
    </w:p>
    <w:p w:rsidR="001D7D9B" w:rsidRDefault="001D7D9B" w:rsidP="001D7D9B">
      <w:pPr>
        <w:ind w:firstLine="708"/>
        <w:jc w:val="both"/>
      </w:pPr>
      <w:r>
        <w:t>Анализируя результаты проверки техники чтения в конце учебного года, хочется отм</w:t>
      </w:r>
      <w:r>
        <w:t>е</w:t>
      </w:r>
      <w:r>
        <w:t>тить, что в каждом классе есть дети, которые читают с ошибками: неправильное произношение звуков и звукосочетаний, темп чтения средний или ниже среднего, не всегда понимают соде</w:t>
      </w:r>
      <w:r>
        <w:t>р</w:t>
      </w:r>
      <w:r>
        <w:t>жание прочитанного текста (</w:t>
      </w:r>
      <w:r>
        <w:rPr>
          <w:lang w:val="en-US"/>
        </w:rPr>
        <w:t>I</w:t>
      </w:r>
      <w:r>
        <w:t xml:space="preserve">ступень), отсутствует выразительность при чтении. Некоторые учащиеся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ступени до сих пор читают по слогам, допускают искажения и перестановку слов, неотчетливо произносят буквы и слова, добавляют звуки при стечении согласных, непр</w:t>
      </w:r>
      <w:r>
        <w:t>а</w:t>
      </w:r>
      <w:r>
        <w:t xml:space="preserve">вильно соблюдают ударения в словах, читают недостаточно выразительно. </w:t>
      </w:r>
    </w:p>
    <w:p w:rsidR="001D7D9B" w:rsidRDefault="001D7D9B" w:rsidP="001D7D9B">
      <w:pPr>
        <w:ind w:firstLine="708"/>
        <w:jc w:val="both"/>
      </w:pPr>
      <w:r>
        <w:t xml:space="preserve"> Результат техники чтения на конец года лучше, чем был в начале учебного года. Это г</w:t>
      </w:r>
      <w:r>
        <w:t>о</w:t>
      </w:r>
      <w:r>
        <w:t>ворит о  том, что дети в течение учебного года больше читают, подготавливаясь к ур</w:t>
      </w:r>
      <w:r>
        <w:t>о</w:t>
      </w:r>
      <w:r>
        <w:t xml:space="preserve">кам,посещают в библиотечные дни читальный зал, увлекаются художественной литературой, как в школе, так и дома, есть дети, которые посещают городские библиотеки. </w:t>
      </w:r>
    </w:p>
    <w:p w:rsidR="001D7D9B" w:rsidRDefault="001D7D9B" w:rsidP="001D7D9B">
      <w:pPr>
        <w:ind w:firstLine="708"/>
        <w:jc w:val="both"/>
      </w:pPr>
      <w:r>
        <w:t xml:space="preserve">Но нельзя не сказать, что интерес к чтению </w:t>
      </w:r>
      <w:r w:rsidRPr="00104A6D">
        <w:t xml:space="preserve"> дополнительной художественной литерат</w:t>
      </w:r>
      <w:r w:rsidRPr="00104A6D">
        <w:t>у</w:t>
      </w:r>
      <w:r>
        <w:t>ры  у многих детей низкий. Учащиеся не могут назвать авторов, прочитанных ими произвед</w:t>
      </w:r>
      <w:r>
        <w:t>е</w:t>
      </w:r>
      <w:r>
        <w:t xml:space="preserve">ний, передать смысл прочитанного. Сами же дети, особенно старшеклассники, </w:t>
      </w:r>
      <w:r w:rsidRPr="00104A6D">
        <w:t xml:space="preserve"> не работают над </w:t>
      </w:r>
      <w:r>
        <w:t xml:space="preserve">улучшением своего качества техники чтения,выразительностью речи, </w:t>
      </w:r>
      <w:r w:rsidRPr="00104A6D">
        <w:t xml:space="preserve">ссылаясь на </w:t>
      </w:r>
      <w:r>
        <w:t xml:space="preserve">слабое </w:t>
      </w:r>
      <w:r w:rsidRPr="00104A6D">
        <w:t>зр</w:t>
      </w:r>
      <w:r w:rsidRPr="00104A6D">
        <w:t>е</w:t>
      </w:r>
      <w:r w:rsidRPr="00104A6D">
        <w:t>ние и</w:t>
      </w:r>
      <w:r>
        <w:t xml:space="preserve">ли </w:t>
      </w:r>
      <w:r w:rsidRPr="00104A6D">
        <w:t>мелкий шрифт</w:t>
      </w:r>
      <w:r>
        <w:t xml:space="preserve"> книг</w:t>
      </w:r>
      <w:r w:rsidRPr="00104A6D">
        <w:t xml:space="preserve">. </w:t>
      </w:r>
    </w:p>
    <w:p w:rsidR="009B2E14" w:rsidRPr="009B2E14" w:rsidRDefault="009B2E14" w:rsidP="009B2E14">
      <w:pPr>
        <w:ind w:firstLine="708"/>
        <w:jc w:val="both"/>
      </w:pPr>
      <w:r w:rsidRPr="009B2E14">
        <w:t xml:space="preserve">5 декабря учащиеся 12 класса писали итоговое сочинение (изложение), которое являлось допуском к </w:t>
      </w:r>
      <w:r w:rsidR="005D7D5A">
        <w:t xml:space="preserve">ГИА-2019 в форме </w:t>
      </w:r>
      <w:r w:rsidRPr="009B2E14">
        <w:t xml:space="preserve">ЕГЭ и ГВЭ -11. Все учащиеся 12 класса получили </w:t>
      </w:r>
      <w:r w:rsidR="005D7D5A">
        <w:t>«</w:t>
      </w:r>
      <w:r w:rsidRPr="009B2E14">
        <w:t>зачет</w:t>
      </w:r>
      <w:r w:rsidR="005D7D5A">
        <w:t>»</w:t>
      </w:r>
      <w:r w:rsidRPr="009B2E14">
        <w:t xml:space="preserve"> и б</w:t>
      </w:r>
      <w:r w:rsidRPr="009B2E14">
        <w:t>ы</w:t>
      </w:r>
      <w:r w:rsidRPr="009B2E14">
        <w:t xml:space="preserve">ли допущены к сдаче </w:t>
      </w:r>
      <w:r w:rsidR="005D7D5A">
        <w:t>Е</w:t>
      </w:r>
      <w:r w:rsidRPr="009B2E14">
        <w:t>ГЕ и ГВЭ-11. Данные представлены в таблице.</w:t>
      </w:r>
    </w:p>
    <w:p w:rsidR="009B2E14" w:rsidRPr="009B2E14" w:rsidRDefault="009B2E14" w:rsidP="009B2E14">
      <w:pPr>
        <w:rPr>
          <w:rFonts w:cstheme="minorHAnsi"/>
          <w:i/>
        </w:rPr>
      </w:pPr>
      <w:r w:rsidRPr="009B2E14">
        <w:rPr>
          <w:rFonts w:cstheme="minorHAnsi"/>
          <w:i/>
        </w:rPr>
        <w:t>Темы сочинений (таблица 1).</w:t>
      </w:r>
    </w:p>
    <w:tbl>
      <w:tblPr>
        <w:tblStyle w:val="ab"/>
        <w:tblW w:w="9889" w:type="dxa"/>
        <w:tblLook w:val="04A0"/>
      </w:tblPr>
      <w:tblGrid>
        <w:gridCol w:w="547"/>
        <w:gridCol w:w="2113"/>
        <w:gridCol w:w="4394"/>
        <w:gridCol w:w="1115"/>
        <w:gridCol w:w="1720"/>
      </w:tblGrid>
      <w:tr w:rsidR="009B2E14" w:rsidRPr="009B2E14" w:rsidTr="009B2E14">
        <w:tc>
          <w:tcPr>
            <w:tcW w:w="547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№</w:t>
            </w:r>
          </w:p>
        </w:tc>
        <w:tc>
          <w:tcPr>
            <w:tcW w:w="2113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Тематическое н</w:t>
            </w:r>
            <w:r w:rsidRPr="009B2E14">
              <w:rPr>
                <w:rFonts w:cstheme="minorHAnsi"/>
                <w:sz w:val="22"/>
                <w:szCs w:val="22"/>
              </w:rPr>
              <w:t>а</w:t>
            </w:r>
            <w:r w:rsidRPr="009B2E14">
              <w:rPr>
                <w:rFonts w:cstheme="minorHAnsi"/>
                <w:sz w:val="22"/>
                <w:szCs w:val="22"/>
              </w:rPr>
              <w:t>правление</w:t>
            </w:r>
          </w:p>
        </w:tc>
        <w:tc>
          <w:tcPr>
            <w:tcW w:w="4394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Темы для Республики Дагестан</w:t>
            </w:r>
          </w:p>
        </w:tc>
        <w:tc>
          <w:tcPr>
            <w:tcW w:w="1115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Номер</w:t>
            </w:r>
          </w:p>
        </w:tc>
        <w:tc>
          <w:tcPr>
            <w:tcW w:w="1720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Кол-во уч</w:t>
            </w:r>
            <w:r w:rsidRPr="009B2E14">
              <w:rPr>
                <w:rFonts w:cstheme="minorHAnsi"/>
                <w:sz w:val="22"/>
                <w:szCs w:val="22"/>
              </w:rPr>
              <w:t>а</w:t>
            </w:r>
            <w:r w:rsidRPr="009B2E14">
              <w:rPr>
                <w:rFonts w:cstheme="minorHAnsi"/>
                <w:sz w:val="22"/>
                <w:szCs w:val="22"/>
              </w:rPr>
              <w:t>щихся, в</w:t>
            </w:r>
            <w:r w:rsidRPr="009B2E14">
              <w:rPr>
                <w:rFonts w:cstheme="minorHAnsi"/>
                <w:sz w:val="22"/>
                <w:szCs w:val="22"/>
              </w:rPr>
              <w:t>ы</w:t>
            </w:r>
            <w:r w:rsidRPr="009B2E14">
              <w:rPr>
                <w:rFonts w:cstheme="minorHAnsi"/>
                <w:sz w:val="22"/>
                <w:szCs w:val="22"/>
              </w:rPr>
              <w:t>бравших тему</w:t>
            </w:r>
          </w:p>
        </w:tc>
      </w:tr>
      <w:tr w:rsidR="009B2E14" w:rsidRPr="009B2E14" w:rsidTr="009B2E14">
        <w:tc>
          <w:tcPr>
            <w:tcW w:w="547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113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</w:rPr>
              <w:t>«Отцы и деты»</w:t>
            </w:r>
          </w:p>
        </w:tc>
        <w:tc>
          <w:tcPr>
            <w:tcW w:w="4394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</w:rPr>
              <w:t>Что важнее для детей: советы родителей или их пример?</w:t>
            </w:r>
          </w:p>
        </w:tc>
        <w:tc>
          <w:tcPr>
            <w:tcW w:w="1115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110</w:t>
            </w:r>
          </w:p>
        </w:tc>
        <w:tc>
          <w:tcPr>
            <w:tcW w:w="1720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9B2E14" w:rsidRPr="009B2E14" w:rsidTr="009B2E14">
        <w:tc>
          <w:tcPr>
            <w:tcW w:w="547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113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</w:rPr>
              <w:t>«Мечта и реал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ь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ность»</w:t>
            </w:r>
          </w:p>
        </w:tc>
        <w:tc>
          <w:tcPr>
            <w:tcW w:w="4394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Всякая ли мечта достойна  человека?</w:t>
            </w:r>
          </w:p>
        </w:tc>
        <w:tc>
          <w:tcPr>
            <w:tcW w:w="1115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208</w:t>
            </w:r>
          </w:p>
        </w:tc>
        <w:tc>
          <w:tcPr>
            <w:tcW w:w="1720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9B2E14" w:rsidRPr="009B2E14" w:rsidTr="009B2E14">
        <w:tc>
          <w:tcPr>
            <w:tcW w:w="547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113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</w:rPr>
              <w:t>«Месть и велик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о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душие»</w:t>
            </w:r>
          </w:p>
        </w:tc>
        <w:tc>
          <w:tcPr>
            <w:tcW w:w="4394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Почему великодушие свидетельствует о внутренней силе человека?</w:t>
            </w:r>
          </w:p>
        </w:tc>
        <w:tc>
          <w:tcPr>
            <w:tcW w:w="1115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305</w:t>
            </w:r>
          </w:p>
        </w:tc>
        <w:tc>
          <w:tcPr>
            <w:tcW w:w="1720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9B2E14" w:rsidRPr="009B2E14" w:rsidTr="009B2E14">
        <w:tc>
          <w:tcPr>
            <w:tcW w:w="547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113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</w:rPr>
              <w:t>«Искусство и р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е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месло»</w:t>
            </w:r>
          </w:p>
        </w:tc>
        <w:tc>
          <w:tcPr>
            <w:tcW w:w="4394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Как искусство помогает понять действ</w:t>
            </w:r>
            <w:r w:rsidRPr="009B2E14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9B2E14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тельность?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409</w:t>
            </w:r>
          </w:p>
        </w:tc>
        <w:tc>
          <w:tcPr>
            <w:tcW w:w="1720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9B2E14" w:rsidRPr="009B2E14" w:rsidTr="009B2E14">
        <w:tc>
          <w:tcPr>
            <w:tcW w:w="547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113" w:type="dxa"/>
          </w:tcPr>
          <w:p w:rsidR="009B2E14" w:rsidRPr="009B2E14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color w:val="000000"/>
                <w:sz w:val="22"/>
                <w:szCs w:val="22"/>
              </w:rPr>
              <w:t>«Доброта и жест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о</w:t>
            </w:r>
            <w:r w:rsidRPr="009B2E14">
              <w:rPr>
                <w:rFonts w:cstheme="minorHAnsi"/>
                <w:color w:val="000000"/>
                <w:sz w:val="22"/>
                <w:szCs w:val="22"/>
              </w:rPr>
              <w:t>кость»</w:t>
            </w:r>
          </w:p>
        </w:tc>
        <w:tc>
          <w:tcPr>
            <w:tcW w:w="4394" w:type="dxa"/>
          </w:tcPr>
          <w:p w:rsidR="009B2E14" w:rsidRPr="009B2E14" w:rsidRDefault="009B2E14" w:rsidP="009B2E14">
            <w:pPr>
              <w:pStyle w:val="af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B2E14">
              <w:rPr>
                <w:color w:val="000000"/>
                <w:sz w:val="22"/>
                <w:szCs w:val="22"/>
                <w:bdr w:val="none" w:sz="0" w:space="0" w:color="auto" w:frame="1"/>
              </w:rPr>
              <w:t>Какие жизненные впечатления помогают верить в добро?</w:t>
            </w:r>
          </w:p>
        </w:tc>
        <w:tc>
          <w:tcPr>
            <w:tcW w:w="1115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506</w:t>
            </w:r>
          </w:p>
        </w:tc>
        <w:tc>
          <w:tcPr>
            <w:tcW w:w="1720" w:type="dxa"/>
          </w:tcPr>
          <w:p w:rsidR="009B2E14" w:rsidRPr="009B2E14" w:rsidRDefault="009B2E14" w:rsidP="009B2E1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2E14">
              <w:rPr>
                <w:rFonts w:cstheme="minorHAnsi"/>
                <w:sz w:val="22"/>
                <w:szCs w:val="22"/>
              </w:rPr>
              <w:t>5</w:t>
            </w:r>
          </w:p>
        </w:tc>
      </w:tr>
    </w:tbl>
    <w:p w:rsidR="009B2E14" w:rsidRPr="009B2E14" w:rsidRDefault="009B2E14" w:rsidP="009B2E14">
      <w:pPr>
        <w:jc w:val="both"/>
        <w:rPr>
          <w:rFonts w:cstheme="minorHAnsi"/>
          <w:b/>
          <w:i/>
          <w:sz w:val="16"/>
          <w:szCs w:val="16"/>
        </w:rPr>
      </w:pPr>
    </w:p>
    <w:p w:rsidR="009B2E14" w:rsidRPr="009B2E14" w:rsidRDefault="009B2E14" w:rsidP="009B2E14">
      <w:pPr>
        <w:rPr>
          <w:rFonts w:cstheme="minorHAnsi"/>
          <w:i/>
        </w:rPr>
      </w:pPr>
      <w:r w:rsidRPr="009B2E14">
        <w:rPr>
          <w:rFonts w:cstheme="minorHAnsi"/>
          <w:i/>
        </w:rPr>
        <w:t>Итоговое сочинение оценивалось по пяти критериям (см. таблицу 2).</w:t>
      </w:r>
    </w:p>
    <w:tbl>
      <w:tblPr>
        <w:tblStyle w:val="ab"/>
        <w:tblW w:w="0" w:type="auto"/>
        <w:tblLook w:val="04A0"/>
      </w:tblPr>
      <w:tblGrid>
        <w:gridCol w:w="562"/>
        <w:gridCol w:w="6634"/>
        <w:gridCol w:w="2693"/>
      </w:tblGrid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№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Критерий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Получили «зачет» (кол-во человек  % )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Соответствие теме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>9 / 100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Аргументация .Привлечение литературного материала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 xml:space="preserve">9 / 100 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Композиция и логика рассуждения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 xml:space="preserve">5/ 56 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Качество письменной речи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>2/22,2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Грамотность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>5/56 %</w:t>
            </w:r>
          </w:p>
        </w:tc>
      </w:tr>
    </w:tbl>
    <w:p w:rsidR="009B2E14" w:rsidRPr="009B2E14" w:rsidRDefault="009B2E14" w:rsidP="009B2E14">
      <w:pPr>
        <w:ind w:firstLine="708"/>
        <w:rPr>
          <w:rFonts w:cstheme="minorHAnsi"/>
          <w:i/>
          <w:sz w:val="16"/>
          <w:szCs w:val="16"/>
        </w:rPr>
      </w:pPr>
    </w:p>
    <w:p w:rsidR="009B2E14" w:rsidRPr="009B2E14" w:rsidRDefault="009B2E14" w:rsidP="009B2E14">
      <w:pPr>
        <w:rPr>
          <w:rFonts w:cstheme="minorHAnsi"/>
          <w:i/>
        </w:rPr>
      </w:pPr>
      <w:r w:rsidRPr="009B2E14">
        <w:rPr>
          <w:rFonts w:cstheme="minorHAnsi"/>
          <w:i/>
        </w:rPr>
        <w:t>Итоговое изложение оценивалось по пяти критериям (см. таблицу 3).</w:t>
      </w:r>
    </w:p>
    <w:tbl>
      <w:tblPr>
        <w:tblStyle w:val="ab"/>
        <w:tblW w:w="0" w:type="auto"/>
        <w:tblLook w:val="04A0"/>
      </w:tblPr>
      <w:tblGrid>
        <w:gridCol w:w="562"/>
        <w:gridCol w:w="6634"/>
        <w:gridCol w:w="2693"/>
      </w:tblGrid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№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Критерий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Получили «зачет» (кол-во человек  % )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Содержание изложения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>4 / 100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Логичность изложения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 xml:space="preserve">4 / 100 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Использования элементов стиля исходного текста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 xml:space="preserve">4 / 100 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Качество письменной речи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>2/50</w:t>
            </w:r>
            <w:r w:rsidRPr="007F0999">
              <w:rPr>
                <w:rFonts w:cstheme="minorHAnsi"/>
                <w:sz w:val="22"/>
                <w:szCs w:val="22"/>
                <w:lang w:val="en-US"/>
              </w:rPr>
              <w:t>%</w:t>
            </w:r>
          </w:p>
        </w:tc>
      </w:tr>
      <w:tr w:rsidR="009B2E14" w:rsidRPr="007F0999" w:rsidTr="009B2E14">
        <w:tc>
          <w:tcPr>
            <w:tcW w:w="562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6634" w:type="dxa"/>
          </w:tcPr>
          <w:p w:rsidR="009B2E14" w:rsidRPr="007F0999" w:rsidRDefault="009B2E14" w:rsidP="009B2E14">
            <w:pPr>
              <w:jc w:val="both"/>
              <w:rPr>
                <w:rFonts w:cstheme="minorHAnsi"/>
                <w:sz w:val="22"/>
                <w:szCs w:val="22"/>
              </w:rPr>
            </w:pPr>
            <w:r w:rsidRPr="007F0999">
              <w:rPr>
                <w:rFonts w:cstheme="minorHAnsi"/>
                <w:sz w:val="22"/>
                <w:szCs w:val="22"/>
              </w:rPr>
              <w:t>Грамотность</w:t>
            </w:r>
          </w:p>
        </w:tc>
        <w:tc>
          <w:tcPr>
            <w:tcW w:w="2693" w:type="dxa"/>
          </w:tcPr>
          <w:p w:rsidR="009B2E14" w:rsidRPr="007F0999" w:rsidRDefault="009B2E14" w:rsidP="009B2E1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F0999">
              <w:rPr>
                <w:rFonts w:cstheme="minorHAnsi"/>
                <w:sz w:val="22"/>
                <w:szCs w:val="22"/>
              </w:rPr>
              <w:t>2/50 %</w:t>
            </w:r>
          </w:p>
        </w:tc>
      </w:tr>
    </w:tbl>
    <w:p w:rsidR="007F0999" w:rsidRPr="00ED5F36" w:rsidRDefault="007F0999" w:rsidP="007F0999">
      <w:r w:rsidRPr="007F0999">
        <w:rPr>
          <w:rFonts w:ascii="Tahoma" w:hAnsi="Tahoma" w:cs="Tahoma"/>
          <w:i/>
        </w:rPr>
        <w:t>﻿﻿</w:t>
      </w:r>
      <w:r>
        <w:rPr>
          <w:rFonts w:ascii="Tahoma" w:hAnsi="Tahoma" w:cs="Tahoma"/>
          <w:i/>
        </w:rPr>
        <w:tab/>
      </w:r>
      <w:r w:rsidRPr="00ED5F36">
        <w:t>В целом, экспертная комиссия отметила хорошее качество работы НукероваМагомедр</w:t>
      </w:r>
      <w:r w:rsidRPr="00ED5F36">
        <w:t>а</w:t>
      </w:r>
      <w:r w:rsidRPr="00ED5F36">
        <w:t xml:space="preserve">сула и ХаликоваГамзы (по всем критериям получены зачёты). </w:t>
      </w:r>
    </w:p>
    <w:p w:rsidR="007F0999" w:rsidRPr="00ED5F36" w:rsidRDefault="007F0999" w:rsidP="007F0999">
      <w:pPr>
        <w:rPr>
          <w:i/>
        </w:rPr>
      </w:pPr>
      <w:r w:rsidRPr="00ED5F36">
        <w:rPr>
          <w:rFonts w:ascii="Tahoma" w:hAnsi="Tahoma"/>
        </w:rPr>
        <w:t>﻿</w:t>
      </w:r>
      <w:r w:rsidRPr="00ED5F36">
        <w:tab/>
      </w:r>
      <w:r w:rsidRPr="00ED5F36">
        <w:rPr>
          <w:i/>
        </w:rPr>
        <w:t xml:space="preserve">При написании сочинений (изложений) были допущены следующие типичные ошибки: </w:t>
      </w:r>
    </w:p>
    <w:p w:rsidR="007F0999" w:rsidRPr="00ED5F36" w:rsidRDefault="007F0999" w:rsidP="007F0999">
      <w:pPr>
        <w:jc w:val="both"/>
      </w:pPr>
      <w:r w:rsidRPr="00ED5F36">
        <w:t xml:space="preserve">1. Темы раскрыты поверхностно или односторонне (Амирасланов Магомед, Исаев Шамиль). </w:t>
      </w:r>
    </w:p>
    <w:p w:rsidR="007F0999" w:rsidRPr="00ED5F36" w:rsidRDefault="007F0999" w:rsidP="007F0999">
      <w:pPr>
        <w:jc w:val="both"/>
      </w:pPr>
      <w:r w:rsidRPr="00ED5F36">
        <w:t xml:space="preserve">2. Теоретико-литературные понятия использовались редко, в основном это термины: «автор», «произведение», «роман», «герой». </w:t>
      </w:r>
    </w:p>
    <w:p w:rsidR="007F0999" w:rsidRPr="00ED5F36" w:rsidRDefault="007F0999" w:rsidP="007F0999">
      <w:pPr>
        <w:jc w:val="both"/>
      </w:pPr>
      <w:r w:rsidRPr="00ED5F36">
        <w:t>3. В ряде работ имеются нарушения последовательности изложения сочинения (изложения) а</w:t>
      </w:r>
      <w:r w:rsidRPr="00ED5F36">
        <w:t>б</w:t>
      </w:r>
      <w:r w:rsidRPr="00ED5F36">
        <w:t xml:space="preserve">зацного членения текста, мысль повторяется или не развивается (Амирасланов Магомед, Исаев Шамиль). </w:t>
      </w:r>
    </w:p>
    <w:p w:rsidR="007F0999" w:rsidRPr="00ED5F36" w:rsidRDefault="007F0999" w:rsidP="007F0999">
      <w:pPr>
        <w:jc w:val="both"/>
      </w:pPr>
      <w:r w:rsidRPr="00ED5F36">
        <w:t xml:space="preserve">4. Слабый результат относительно орфографии и пунктуации показали следующие учащиеся: </w:t>
      </w:r>
    </w:p>
    <w:p w:rsidR="007F0999" w:rsidRPr="00ED5F36" w:rsidRDefault="007F0999" w:rsidP="007F0999">
      <w:pPr>
        <w:jc w:val="both"/>
      </w:pPr>
      <w:r w:rsidRPr="00ED5F36">
        <w:t>Амирасланов Магомед, Гаджиев Гусейн, Исаев Шамиль, ШагидоваХадижат и Магомедов С</w:t>
      </w:r>
      <w:r w:rsidRPr="00ED5F36">
        <w:t>а</w:t>
      </w:r>
      <w:r w:rsidRPr="00ED5F36">
        <w:t xml:space="preserve">идмагомед. </w:t>
      </w:r>
    </w:p>
    <w:p w:rsidR="007F0999" w:rsidRPr="00ED5F36" w:rsidRDefault="007F0999" w:rsidP="007F0999">
      <w:pPr>
        <w:jc w:val="both"/>
      </w:pPr>
      <w:r w:rsidRPr="00ED5F36">
        <w:t>5. Наиболее распространенные грамматические ошибки: неправильное построение предлож</w:t>
      </w:r>
      <w:r w:rsidRPr="00ED5F36">
        <w:t>е</w:t>
      </w:r>
      <w:r w:rsidRPr="00ED5F36">
        <w:t>ний с обособленными членами и построение сложных предложений. Речевые ошибки предста</w:t>
      </w:r>
      <w:r w:rsidRPr="00ED5F36">
        <w:t>в</w:t>
      </w:r>
      <w:r w:rsidRPr="00ED5F36">
        <w:t>лены неоправданными повторами, скудный лексикон учащихся (Амирасланов Магомед, Га</w:t>
      </w:r>
      <w:r w:rsidRPr="00ED5F36">
        <w:t>д</w:t>
      </w:r>
      <w:r w:rsidRPr="00ED5F36">
        <w:t>жиев Гусейн, ГусеновГусен, Исаев Шамиль, Омаров Абдула, ШагидоваХадижат, ШапиеваДж</w:t>
      </w:r>
      <w:r w:rsidRPr="00ED5F36">
        <w:t>а</w:t>
      </w:r>
      <w:r w:rsidRPr="00ED5F36">
        <w:t xml:space="preserve">ният, ШейхбагандоваПатимат). </w:t>
      </w:r>
    </w:p>
    <w:p w:rsidR="00AB7577" w:rsidRPr="00AB7577" w:rsidRDefault="00AB7577" w:rsidP="00AB7577">
      <w:pPr>
        <w:shd w:val="clear" w:color="auto" w:fill="FFFFFF"/>
        <w:spacing w:line="276" w:lineRule="auto"/>
        <w:ind w:firstLine="709"/>
        <w:jc w:val="both"/>
        <w:rPr>
          <w:color w:val="000000"/>
          <w:sz w:val="10"/>
          <w:szCs w:val="10"/>
        </w:rPr>
      </w:pPr>
    </w:p>
    <w:p w:rsidR="00AB7577" w:rsidRDefault="00AB7577" w:rsidP="00AB7577">
      <w:pPr>
        <w:shd w:val="clear" w:color="auto" w:fill="FFFFFF"/>
        <w:ind w:firstLine="709"/>
        <w:jc w:val="both"/>
        <w:rPr>
          <w:color w:val="000000"/>
        </w:rPr>
      </w:pPr>
      <w:r w:rsidRPr="00427601">
        <w:rPr>
          <w:color w:val="000000"/>
        </w:rPr>
        <w:t xml:space="preserve">В связи </w:t>
      </w:r>
      <w:r w:rsidRPr="00AB7577">
        <w:rPr>
          <w:i/>
          <w:color w:val="000000"/>
        </w:rPr>
        <w:t>с внедрением в 2019 году</w:t>
      </w:r>
      <w:r w:rsidRPr="00427601">
        <w:rPr>
          <w:color w:val="000000"/>
        </w:rPr>
        <w:t xml:space="preserve"> итогового устного собеседования по русскому языку как допуска к государственной итоговой аттестации по образовательным программам основн</w:t>
      </w:r>
      <w:r w:rsidRPr="00427601">
        <w:rPr>
          <w:color w:val="000000"/>
        </w:rPr>
        <w:t>о</w:t>
      </w:r>
      <w:r w:rsidRPr="00427601">
        <w:rPr>
          <w:color w:val="000000"/>
        </w:rPr>
        <w:t>го общего образования с учащимися 10 класса 13 февраля 2019 года было проведено устное с</w:t>
      </w:r>
      <w:r w:rsidRPr="00427601">
        <w:rPr>
          <w:color w:val="000000"/>
        </w:rPr>
        <w:t>о</w:t>
      </w:r>
      <w:r w:rsidRPr="00427601">
        <w:rPr>
          <w:color w:val="000000"/>
        </w:rPr>
        <w:t>беседование по русскому языку</w:t>
      </w:r>
      <w:r>
        <w:rPr>
          <w:color w:val="000000"/>
        </w:rPr>
        <w:t>.Витоговом собеседовании</w:t>
      </w:r>
      <w:r w:rsidRPr="00427601">
        <w:rPr>
          <w:color w:val="000000"/>
        </w:rPr>
        <w:t xml:space="preserve"> приняли участие 15 учащихся 10 класса(100 %). В результате 15 учащихся получили «зачет» (100 %).</w:t>
      </w:r>
    </w:p>
    <w:p w:rsidR="00AB7577" w:rsidRDefault="00AB7577" w:rsidP="00AB757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КИМ собеседования проверял коммуникативную компетенцию обучающихся – умение создавать монологические высказывания на разные темы, принимать участие в диалоге, выр</w:t>
      </w:r>
      <w:r>
        <w:rPr>
          <w:color w:val="000000"/>
        </w:rPr>
        <w:t>а</w:t>
      </w:r>
      <w:r>
        <w:rPr>
          <w:color w:val="000000"/>
        </w:rPr>
        <w:t>зительно читать текст вслух, пересказывать текст с привлечением дополнительной информ</w:t>
      </w:r>
      <w:r>
        <w:rPr>
          <w:color w:val="000000"/>
        </w:rPr>
        <w:t>а</w:t>
      </w:r>
      <w:r>
        <w:rPr>
          <w:color w:val="000000"/>
        </w:rPr>
        <w:t>ции. Учащиеся 10 класса рассуждали на такие темы, как «Профессия воспитателя», «Добрыми людьми рождаются или становятся?», «Почему люди ссорятся?», «Лучший друг», «Любимый журнал».</w:t>
      </w:r>
    </w:p>
    <w:p w:rsidR="00AB7577" w:rsidRPr="00427601" w:rsidRDefault="00AB7577" w:rsidP="00AB7577">
      <w:pPr>
        <w:shd w:val="clear" w:color="auto" w:fill="FFFFFF"/>
        <w:ind w:firstLine="709"/>
        <w:jc w:val="both"/>
        <w:rPr>
          <w:color w:val="000000"/>
        </w:rPr>
      </w:pPr>
      <w:r w:rsidRPr="00427601">
        <w:rPr>
          <w:color w:val="000000"/>
        </w:rPr>
        <w:t>Форма протокола содерж</w:t>
      </w:r>
      <w:r>
        <w:rPr>
          <w:color w:val="000000"/>
        </w:rPr>
        <w:t>ала</w:t>
      </w:r>
      <w:r w:rsidRPr="00427601">
        <w:rPr>
          <w:color w:val="000000"/>
        </w:rPr>
        <w:t xml:space="preserve"> 19 критериев, по каждому из них выставля</w:t>
      </w:r>
      <w:r>
        <w:rPr>
          <w:color w:val="000000"/>
        </w:rPr>
        <w:t>лся</w:t>
      </w:r>
      <w:r w:rsidRPr="00427601">
        <w:rPr>
          <w:color w:val="000000"/>
        </w:rPr>
        <w:t xml:space="preserve"> 0 или 1 балл. Таким образом, за работу ученик может получить максимум 19 баллов. Минимум для зачета составляет 10</w:t>
      </w:r>
      <w:r>
        <w:rPr>
          <w:color w:val="000000"/>
        </w:rPr>
        <w:t xml:space="preserve"> баллов и 6</w:t>
      </w:r>
      <w:r w:rsidRPr="00427601">
        <w:rPr>
          <w:color w:val="000000"/>
        </w:rPr>
        <w:t xml:space="preserve"> баллов </w:t>
      </w:r>
      <w:r>
        <w:rPr>
          <w:color w:val="000000"/>
        </w:rPr>
        <w:t>для учащихся, которые не могут выполнить 1 задание (чтение текста), следовательно и 2 задание – его пересказ (</w:t>
      </w:r>
      <w:r w:rsidRPr="00427601">
        <w:rPr>
          <w:color w:val="000000"/>
        </w:rPr>
        <w:t>согласован</w:t>
      </w:r>
      <w:r>
        <w:rPr>
          <w:color w:val="000000"/>
        </w:rPr>
        <w:t xml:space="preserve">о </w:t>
      </w:r>
      <w:r w:rsidRPr="00427601">
        <w:rPr>
          <w:color w:val="000000"/>
        </w:rPr>
        <w:t xml:space="preserve">с </w:t>
      </w:r>
      <w:r>
        <w:rPr>
          <w:color w:val="000000"/>
        </w:rPr>
        <w:t>РЦОИ РД, УО</w:t>
      </w:r>
      <w:r w:rsidRPr="00427601">
        <w:rPr>
          <w:color w:val="000000"/>
        </w:rPr>
        <w:t>г</w:t>
      </w:r>
      <w:r>
        <w:rPr>
          <w:color w:val="000000"/>
        </w:rPr>
        <w:t>.</w:t>
      </w:r>
      <w:r w:rsidRPr="00427601">
        <w:rPr>
          <w:color w:val="000000"/>
        </w:rPr>
        <w:t>Избербаша)</w:t>
      </w:r>
      <w:r>
        <w:rPr>
          <w:color w:val="000000"/>
        </w:rPr>
        <w:t>. Минимум 10 баллов</w:t>
      </w:r>
      <w:r w:rsidRPr="00427601">
        <w:rPr>
          <w:color w:val="000000"/>
        </w:rPr>
        <w:t xml:space="preserve"> получили </w:t>
      </w:r>
      <w:r>
        <w:rPr>
          <w:color w:val="000000"/>
        </w:rPr>
        <w:t>5учащихся</w:t>
      </w:r>
      <w:r w:rsidRPr="00427601">
        <w:rPr>
          <w:color w:val="000000"/>
        </w:rPr>
        <w:t xml:space="preserve"> (</w:t>
      </w:r>
      <w:r>
        <w:rPr>
          <w:color w:val="000000"/>
        </w:rPr>
        <w:t xml:space="preserve">33,3 %) и 7 баллов - 1 учащийся (6,7 %), 11 баллов – 2 учащихся (13,3 %), 12 баллов – 2 учащихся (13,3 %), 13 баллов – 1 учащийся (6,7 %), </w:t>
      </w:r>
      <w:r w:rsidRPr="00427601">
        <w:rPr>
          <w:color w:val="000000"/>
        </w:rPr>
        <w:t>макс</w:t>
      </w:r>
      <w:r w:rsidRPr="00427601">
        <w:rPr>
          <w:color w:val="000000"/>
        </w:rPr>
        <w:t>и</w:t>
      </w:r>
      <w:r>
        <w:rPr>
          <w:color w:val="000000"/>
        </w:rPr>
        <w:t xml:space="preserve">мум </w:t>
      </w:r>
      <w:r w:rsidRPr="00427601">
        <w:rPr>
          <w:color w:val="000000"/>
        </w:rPr>
        <w:t xml:space="preserve">14 баллов – </w:t>
      </w:r>
      <w:r>
        <w:rPr>
          <w:color w:val="000000"/>
        </w:rPr>
        <w:t xml:space="preserve">4учащихся </w:t>
      </w:r>
      <w:r w:rsidRPr="00427601">
        <w:rPr>
          <w:color w:val="000000"/>
        </w:rPr>
        <w:t>(</w:t>
      </w:r>
      <w:r>
        <w:rPr>
          <w:color w:val="000000"/>
        </w:rPr>
        <w:t>26,7</w:t>
      </w:r>
      <w:r w:rsidRPr="00427601">
        <w:rPr>
          <w:color w:val="000000"/>
        </w:rPr>
        <w:t xml:space="preserve"> %).</w:t>
      </w:r>
    </w:p>
    <w:p w:rsidR="00AB7577" w:rsidRPr="00427601" w:rsidRDefault="00AB7577" w:rsidP="00AB7577">
      <w:pPr>
        <w:shd w:val="clear" w:color="auto" w:fill="FFFFFF"/>
        <w:ind w:firstLine="709"/>
        <w:jc w:val="both"/>
        <w:rPr>
          <w:color w:val="000000"/>
        </w:rPr>
      </w:pPr>
      <w:r w:rsidRPr="00427601">
        <w:rPr>
          <w:color w:val="000000"/>
        </w:rPr>
        <w:t>Устное собеседование по русскому я</w:t>
      </w:r>
      <w:r>
        <w:rPr>
          <w:color w:val="000000"/>
        </w:rPr>
        <w:t>зыку с учащимися 10 класса прово</w:t>
      </w:r>
      <w:r w:rsidRPr="00427601">
        <w:rPr>
          <w:color w:val="000000"/>
        </w:rPr>
        <w:t>д</w:t>
      </w:r>
      <w:r>
        <w:rPr>
          <w:color w:val="000000"/>
        </w:rPr>
        <w:t>илось индив</w:t>
      </w:r>
      <w:r>
        <w:rPr>
          <w:color w:val="000000"/>
        </w:rPr>
        <w:t>и</w:t>
      </w:r>
      <w:r>
        <w:rPr>
          <w:color w:val="000000"/>
        </w:rPr>
        <w:t>дуально</w:t>
      </w:r>
      <w:r w:rsidRPr="00427601">
        <w:rPr>
          <w:color w:val="000000"/>
        </w:rPr>
        <w:t xml:space="preserve"> в соответствии с моделью проведения итогового устного собеседования. Учащиеся в</w:t>
      </w:r>
      <w:r w:rsidRPr="00427601">
        <w:rPr>
          <w:color w:val="000000"/>
        </w:rPr>
        <w:t>ы</w:t>
      </w:r>
      <w:r w:rsidRPr="00427601">
        <w:rPr>
          <w:color w:val="000000"/>
        </w:rPr>
        <w:t>полняли устно задания контрольного измерительного материала, состоящего из четырех зад</w:t>
      </w:r>
      <w:r w:rsidRPr="00427601">
        <w:rPr>
          <w:color w:val="000000"/>
        </w:rPr>
        <w:t>а</w:t>
      </w:r>
      <w:r w:rsidRPr="00427601">
        <w:rPr>
          <w:color w:val="000000"/>
        </w:rPr>
        <w:t>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</w:t>
      </w:r>
      <w:r w:rsidRPr="00427601">
        <w:rPr>
          <w:color w:val="000000"/>
        </w:rPr>
        <w:t>а</w:t>
      </w:r>
      <w:r w:rsidRPr="00427601">
        <w:rPr>
          <w:color w:val="000000"/>
        </w:rPr>
        <w:t>тором - собеседником. На выполнение работы каждому участнику отводилось 15 минут</w:t>
      </w:r>
      <w:r>
        <w:rPr>
          <w:color w:val="000000"/>
        </w:rPr>
        <w:t>,</w:t>
      </w:r>
      <w:r w:rsidRPr="00427601">
        <w:rPr>
          <w:color w:val="000000"/>
        </w:rPr>
        <w:t xml:space="preserve"> 4 уч</w:t>
      </w:r>
      <w:r w:rsidRPr="00427601">
        <w:rPr>
          <w:color w:val="000000"/>
        </w:rPr>
        <w:t>а</w:t>
      </w:r>
      <w:r w:rsidRPr="00427601">
        <w:rPr>
          <w:color w:val="000000"/>
        </w:rPr>
        <w:t xml:space="preserve">стникам – 45 минут (учащиеся, имеющие инвалидность). Велась </w:t>
      </w:r>
      <w:r>
        <w:rPr>
          <w:color w:val="000000"/>
        </w:rPr>
        <w:t xml:space="preserve">потоковая </w:t>
      </w:r>
      <w:r w:rsidRPr="00427601">
        <w:rPr>
          <w:color w:val="000000"/>
        </w:rPr>
        <w:t xml:space="preserve">аудиозапись ответов участников устного собеседования. </w:t>
      </w:r>
      <w:r>
        <w:rPr>
          <w:color w:val="000000"/>
        </w:rPr>
        <w:t>Беседу с учащимися вела экзаменатор-собеседник Шерип</w:t>
      </w:r>
      <w:r>
        <w:rPr>
          <w:color w:val="000000"/>
        </w:rPr>
        <w:t>о</w:t>
      </w:r>
      <w:r>
        <w:rPr>
          <w:color w:val="000000"/>
        </w:rPr>
        <w:t xml:space="preserve">ва К.А. </w:t>
      </w:r>
      <w:r w:rsidRPr="00427601">
        <w:rPr>
          <w:color w:val="000000"/>
        </w:rPr>
        <w:t xml:space="preserve">Оценка выполнения заданий итогового собеседования осуществлялась экспертом </w:t>
      </w:r>
      <w:r>
        <w:rPr>
          <w:color w:val="000000"/>
        </w:rPr>
        <w:t>Сал</w:t>
      </w:r>
      <w:r>
        <w:rPr>
          <w:color w:val="000000"/>
        </w:rPr>
        <w:t>и</w:t>
      </w:r>
      <w:r>
        <w:rPr>
          <w:color w:val="000000"/>
        </w:rPr>
        <w:t xml:space="preserve">ховой А.А. </w:t>
      </w:r>
      <w:r w:rsidRPr="00427601">
        <w:rPr>
          <w:color w:val="000000"/>
        </w:rPr>
        <w:t>непосредственно в процессе ответа по специально разработанным критериям по системе «зачет/незачет». Лабазанов Ш</w:t>
      </w:r>
      <w:r>
        <w:rPr>
          <w:color w:val="000000"/>
        </w:rPr>
        <w:t>амиль</w:t>
      </w:r>
      <w:r w:rsidRPr="00427601">
        <w:rPr>
          <w:color w:val="000000"/>
        </w:rPr>
        <w:t xml:space="preserve"> аттестован только по критериям 3 и 4 задани</w:t>
      </w:r>
      <w:r>
        <w:rPr>
          <w:color w:val="000000"/>
        </w:rPr>
        <w:t>й</w:t>
      </w:r>
      <w:r w:rsidRPr="00427601">
        <w:rPr>
          <w:color w:val="000000"/>
        </w:rPr>
        <w:t xml:space="preserve"> (М1-РО) по согласованию  с</w:t>
      </w:r>
      <w:r>
        <w:rPr>
          <w:color w:val="000000"/>
        </w:rPr>
        <w:t>РЦОИ РД, УО</w:t>
      </w:r>
      <w:r w:rsidRPr="00427601">
        <w:rPr>
          <w:color w:val="000000"/>
        </w:rPr>
        <w:t>г</w:t>
      </w:r>
      <w:r>
        <w:rPr>
          <w:color w:val="000000"/>
        </w:rPr>
        <w:t>.</w:t>
      </w:r>
      <w:r w:rsidRPr="00427601">
        <w:rPr>
          <w:color w:val="000000"/>
        </w:rPr>
        <w:t>Избербаша</w:t>
      </w:r>
      <w:r>
        <w:rPr>
          <w:color w:val="000000"/>
        </w:rPr>
        <w:t>. Лабазанов Ш. первый год обучается в нашей школе, читать плоский шрифт с помощью оптических средств он не может, изучение шрифта Брайля даётся с большим трудом. Он не знает алфавит, и не может распознавать буквы, цифры.</w:t>
      </w:r>
    </w:p>
    <w:p w:rsidR="00AB7577" w:rsidRPr="00AB7577" w:rsidRDefault="00AB7577" w:rsidP="00AB7577">
      <w:pPr>
        <w:shd w:val="clear" w:color="auto" w:fill="FFFFFF"/>
        <w:ind w:firstLine="709"/>
        <w:jc w:val="both"/>
        <w:rPr>
          <w:i/>
          <w:color w:val="000000"/>
        </w:rPr>
      </w:pPr>
      <w:r w:rsidRPr="00AB7577">
        <w:rPr>
          <w:i/>
          <w:color w:val="000000"/>
        </w:rPr>
        <w:t>Анализ устного собеседования по русскому языку дал следующие результаты:</w:t>
      </w:r>
    </w:p>
    <w:p w:rsidR="00AB7577" w:rsidRPr="00427601" w:rsidRDefault="00AB7577" w:rsidP="00AB7577">
      <w:pPr>
        <w:shd w:val="clear" w:color="auto" w:fill="FFFFFF"/>
        <w:jc w:val="both"/>
        <w:rPr>
          <w:color w:val="000000"/>
        </w:rPr>
      </w:pPr>
      <w:r w:rsidRPr="00427601">
        <w:rPr>
          <w:color w:val="000000"/>
        </w:rPr>
        <w:t xml:space="preserve">1. Большинство учащихся справились с заданиями: почти у всех темп чтения соответствовал коммуникативной задаче (93 %); у большинства интонация соответствовала пунктуационному </w:t>
      </w:r>
      <w:r w:rsidRPr="00427601">
        <w:rPr>
          <w:color w:val="000000"/>
        </w:rPr>
        <w:lastRenderedPageBreak/>
        <w:t>оформлению текста (100 %); пересказ был дан без речевых ошибок (7</w:t>
      </w:r>
      <w:r>
        <w:rPr>
          <w:color w:val="000000"/>
        </w:rPr>
        <w:t>8,6</w:t>
      </w:r>
      <w:r w:rsidRPr="00427601">
        <w:rPr>
          <w:color w:val="000000"/>
        </w:rPr>
        <w:t xml:space="preserve"> %), без грамматич</w:t>
      </w:r>
      <w:r w:rsidRPr="00427601">
        <w:rPr>
          <w:color w:val="000000"/>
        </w:rPr>
        <w:t>е</w:t>
      </w:r>
      <w:r w:rsidRPr="00427601">
        <w:rPr>
          <w:color w:val="000000"/>
        </w:rPr>
        <w:t>ских (14</w:t>
      </w:r>
      <w:r>
        <w:rPr>
          <w:color w:val="000000"/>
        </w:rPr>
        <w:t>,3</w:t>
      </w:r>
      <w:r w:rsidRPr="00427601">
        <w:rPr>
          <w:color w:val="000000"/>
        </w:rPr>
        <w:t xml:space="preserve"> %), были учтены речевые ситуации в монологе(100 %) и диалоге (100 %), получены ответы на вопросы диалога (80 %) (учитель-собеседник здесь играет ключевую роль, именно от него зависит, состоится ли беседа); ответы были без орфоэпических ошибок (100 %).</w:t>
      </w:r>
    </w:p>
    <w:p w:rsidR="00AB7577" w:rsidRPr="00427601" w:rsidRDefault="00AB7577" w:rsidP="00AB7577">
      <w:pPr>
        <w:shd w:val="clear" w:color="auto" w:fill="FFFFFF"/>
        <w:jc w:val="both"/>
        <w:rPr>
          <w:color w:val="000000"/>
        </w:rPr>
      </w:pPr>
      <w:r w:rsidRPr="00427601">
        <w:rPr>
          <w:color w:val="000000"/>
        </w:rPr>
        <w:t>2. Результаты собеседования по русскому языку дают возможность выявить круг проблем в преподавании русского языка, решение которых требует особого внимания в процессе подг</w:t>
      </w:r>
      <w:r w:rsidRPr="00427601">
        <w:rPr>
          <w:color w:val="000000"/>
        </w:rPr>
        <w:t>о</w:t>
      </w:r>
      <w:r w:rsidRPr="00427601">
        <w:rPr>
          <w:color w:val="000000"/>
        </w:rPr>
        <w:t>товки учащихся к ГВЭ-9 по русскому языку. В первую очередь, сюда относится задание 2 ча</w:t>
      </w:r>
      <w:r w:rsidRPr="00427601">
        <w:rPr>
          <w:color w:val="000000"/>
        </w:rPr>
        <w:t>с</w:t>
      </w:r>
      <w:r w:rsidRPr="00427601">
        <w:rPr>
          <w:color w:val="000000"/>
        </w:rPr>
        <w:t>ти: допускаются фактические ошибки при пересказе (14</w:t>
      </w:r>
      <w:r>
        <w:rPr>
          <w:color w:val="000000"/>
        </w:rPr>
        <w:t>,3</w:t>
      </w:r>
      <w:r w:rsidRPr="00427601">
        <w:rPr>
          <w:color w:val="000000"/>
        </w:rPr>
        <w:t xml:space="preserve"> %), допускаются ошибки при цит</w:t>
      </w:r>
      <w:r w:rsidRPr="00427601">
        <w:rPr>
          <w:color w:val="000000"/>
        </w:rPr>
        <w:t>и</w:t>
      </w:r>
      <w:r w:rsidRPr="00427601">
        <w:rPr>
          <w:color w:val="000000"/>
        </w:rPr>
        <w:t>рова</w:t>
      </w:r>
      <w:r>
        <w:rPr>
          <w:color w:val="000000"/>
        </w:rPr>
        <w:t>нии (14,3</w:t>
      </w:r>
      <w:r w:rsidRPr="00427601">
        <w:rPr>
          <w:color w:val="000000"/>
        </w:rPr>
        <w:t>%).</w:t>
      </w:r>
    </w:p>
    <w:p w:rsidR="00AB7577" w:rsidRPr="00427601" w:rsidRDefault="00AB7577" w:rsidP="00AB7577">
      <w:pPr>
        <w:shd w:val="clear" w:color="auto" w:fill="FFFFFF"/>
        <w:jc w:val="both"/>
        <w:rPr>
          <w:color w:val="000000"/>
        </w:rPr>
      </w:pPr>
      <w:r w:rsidRPr="00427601">
        <w:rPr>
          <w:color w:val="000000"/>
        </w:rPr>
        <w:t>3. Особое внимание заслуживает развитие устной речи у учащихся, так как речь 100 % участн</w:t>
      </w:r>
      <w:r w:rsidRPr="00427601">
        <w:rPr>
          <w:color w:val="000000"/>
        </w:rPr>
        <w:t>и</w:t>
      </w:r>
      <w:r w:rsidRPr="00427601">
        <w:rPr>
          <w:color w:val="000000"/>
        </w:rPr>
        <w:t>ков экзамена отличается бедностью и/ или неточностью словаря, часто в речи используются о</w:t>
      </w:r>
      <w:r w:rsidRPr="00427601">
        <w:rPr>
          <w:color w:val="000000"/>
        </w:rPr>
        <w:t>д</w:t>
      </w:r>
      <w:r w:rsidRPr="00427601">
        <w:rPr>
          <w:color w:val="000000"/>
        </w:rPr>
        <w:t>нотипные синтаксические конструкции.</w:t>
      </w:r>
    </w:p>
    <w:p w:rsidR="00AB7577" w:rsidRPr="00844F44" w:rsidRDefault="00AB7577" w:rsidP="00AB7577">
      <w:pPr>
        <w:ind w:firstLine="708"/>
        <w:jc w:val="both"/>
      </w:pPr>
      <w:r>
        <w:t>С 23 по 26 апреля, согласно плану внутришкольного контроля и графика проведения ВПР в г.Избербаше,  проводилась итоговая аттестация учащихся 4а и 4б классов по русскому языку, математике, окружающему миру за курс начальной школы.Учащиеся нашей школы не принимают обязательного участия в проведении ВПР по предметам,  как в массовых школах, но ежегодно проводится проверка ЗУН 4-х классов в форме ВПР. Контрольно-измерительные м</w:t>
      </w:r>
      <w:r>
        <w:t>а</w:t>
      </w:r>
      <w:r>
        <w:t>териалы подготов</w:t>
      </w:r>
      <w:r w:rsidRPr="00EC49F8">
        <w:t xml:space="preserve">лены </w:t>
      </w:r>
      <w:r>
        <w:t xml:space="preserve">зам.директора по УВР Ибрагимовой Л.О.с учётом вариантов заданий всероссийских проверочных работ, представленных УО г.Избербаш*. Задания подготовлены </w:t>
      </w:r>
      <w:r w:rsidRPr="00EC49F8">
        <w:t>по основным темам программного материала предметов «Русский язык», «Математика»</w:t>
      </w:r>
      <w:r>
        <w:t>, «Окр</w:t>
      </w:r>
      <w:r>
        <w:t>у</w:t>
      </w:r>
      <w:r>
        <w:t>жающий мир»</w:t>
      </w:r>
      <w:r w:rsidRPr="00EC49F8">
        <w:t>.</w:t>
      </w:r>
      <w:r>
        <w:t xml:space="preserve"> Работа по русскому языку состояла из 2-х частей: 1 часть состояла из 3-х зад</w:t>
      </w:r>
      <w:r>
        <w:t>а</w:t>
      </w:r>
      <w:r>
        <w:t xml:space="preserve">ний – диктант с заданиями (45 мин.), 2 часть состояла из </w:t>
      </w:r>
      <w:r w:rsidRPr="00844F44">
        <w:t>15 заданий (60 мин.). Работа по мат</w:t>
      </w:r>
      <w:r w:rsidRPr="00844F44">
        <w:t>е</w:t>
      </w:r>
      <w:r w:rsidRPr="00844F44">
        <w:t>матике состояла из 1</w:t>
      </w:r>
      <w:r>
        <w:t>2</w:t>
      </w:r>
      <w:r w:rsidRPr="00844F44">
        <w:t xml:space="preserve"> заданий (60 мин.), работа по окружающему миру из </w:t>
      </w:r>
      <w:r>
        <w:t>1</w:t>
      </w:r>
      <w:r w:rsidRPr="00844F44">
        <w:t>0 заданий (</w:t>
      </w:r>
      <w:r>
        <w:t>45</w:t>
      </w:r>
      <w:r w:rsidRPr="00844F44">
        <w:t xml:space="preserve"> мин.).</w:t>
      </w:r>
    </w:p>
    <w:p w:rsidR="00AB7577" w:rsidRPr="00E92143" w:rsidRDefault="00AB7577" w:rsidP="00AB7577">
      <w:pPr>
        <w:ind w:firstLine="709"/>
        <w:jc w:val="both"/>
        <w:rPr>
          <w:b/>
          <w:sz w:val="10"/>
          <w:szCs w:val="10"/>
        </w:rPr>
      </w:pPr>
    </w:p>
    <w:p w:rsidR="00AB7577" w:rsidRPr="004B73F9" w:rsidRDefault="00AB7577" w:rsidP="00AB7577">
      <w:pPr>
        <w:jc w:val="center"/>
        <w:rPr>
          <w:i/>
        </w:rPr>
      </w:pPr>
      <w:r>
        <w:rPr>
          <w:i/>
        </w:rPr>
        <w:t>Результаты</w:t>
      </w:r>
      <w:r w:rsidRPr="004B73F9">
        <w:rPr>
          <w:i/>
        </w:rPr>
        <w:t xml:space="preserve"> проведенного тестирования</w:t>
      </w:r>
      <w:r>
        <w:rPr>
          <w:i/>
        </w:rPr>
        <w:t>:</w:t>
      </w:r>
    </w:p>
    <w:p w:rsidR="00AB7577" w:rsidRPr="004B73F9" w:rsidRDefault="00AB7577" w:rsidP="00AB7577">
      <w:pPr>
        <w:jc w:val="center"/>
        <w:rPr>
          <w:sz w:val="16"/>
          <w:szCs w:val="16"/>
        </w:rPr>
      </w:pPr>
    </w:p>
    <w:tbl>
      <w:tblPr>
        <w:tblW w:w="10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453"/>
        <w:gridCol w:w="2169"/>
        <w:gridCol w:w="1123"/>
        <w:gridCol w:w="616"/>
        <w:gridCol w:w="616"/>
        <w:gridCol w:w="616"/>
        <w:gridCol w:w="616"/>
        <w:gridCol w:w="869"/>
        <w:gridCol w:w="851"/>
        <w:gridCol w:w="850"/>
      </w:tblGrid>
      <w:tr w:rsidR="00AB7577" w:rsidRPr="00F125D1" w:rsidTr="00765A5E">
        <w:trPr>
          <w:trHeight w:val="319"/>
        </w:trPr>
        <w:tc>
          <w:tcPr>
            <w:tcW w:w="816" w:type="dxa"/>
            <w:vMerge w:val="restart"/>
            <w:tcBorders>
              <w:right w:val="single" w:sz="4" w:space="0" w:color="auto"/>
            </w:tcBorders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Класс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 xml:space="preserve">Ф.И.О. 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учителя</w:t>
            </w:r>
          </w:p>
        </w:tc>
        <w:tc>
          <w:tcPr>
            <w:tcW w:w="2169" w:type="dxa"/>
            <w:vMerge w:val="restart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Предмет</w:t>
            </w:r>
          </w:p>
        </w:tc>
        <w:tc>
          <w:tcPr>
            <w:tcW w:w="1123" w:type="dxa"/>
            <w:vMerge w:val="restart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Кол-во уч-ся в</w:t>
            </w:r>
            <w:r w:rsidRPr="00F125D1">
              <w:rPr>
                <w:sz w:val="20"/>
                <w:szCs w:val="20"/>
              </w:rPr>
              <w:t>ы</w:t>
            </w:r>
            <w:r w:rsidRPr="00F125D1">
              <w:rPr>
                <w:sz w:val="20"/>
                <w:szCs w:val="20"/>
              </w:rPr>
              <w:t>полня</w:t>
            </w:r>
            <w:r w:rsidRPr="00F125D1">
              <w:rPr>
                <w:sz w:val="20"/>
                <w:szCs w:val="20"/>
              </w:rPr>
              <w:t>в</w:t>
            </w:r>
            <w:r w:rsidRPr="00F125D1">
              <w:rPr>
                <w:sz w:val="20"/>
                <w:szCs w:val="20"/>
              </w:rPr>
              <w:t>ших раб</w:t>
            </w:r>
            <w:r w:rsidRPr="00F125D1">
              <w:rPr>
                <w:sz w:val="20"/>
                <w:szCs w:val="20"/>
              </w:rPr>
              <w:t>о</w:t>
            </w:r>
            <w:r w:rsidRPr="00F125D1">
              <w:rPr>
                <w:sz w:val="20"/>
                <w:szCs w:val="20"/>
              </w:rPr>
              <w:t>ту</w:t>
            </w:r>
          </w:p>
        </w:tc>
        <w:tc>
          <w:tcPr>
            <w:tcW w:w="24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Выполнили работу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Усп</w:t>
            </w:r>
            <w:r w:rsidRPr="00F125D1">
              <w:rPr>
                <w:sz w:val="20"/>
                <w:szCs w:val="20"/>
              </w:rPr>
              <w:t>е</w:t>
            </w:r>
            <w:r w:rsidRPr="00F125D1">
              <w:rPr>
                <w:sz w:val="20"/>
                <w:szCs w:val="20"/>
              </w:rPr>
              <w:t>ва</w:t>
            </w:r>
            <w:r w:rsidRPr="00F125D1">
              <w:rPr>
                <w:sz w:val="20"/>
                <w:szCs w:val="20"/>
              </w:rPr>
              <w:t>е</w:t>
            </w:r>
            <w:r w:rsidRPr="00F125D1">
              <w:rPr>
                <w:sz w:val="20"/>
                <w:szCs w:val="20"/>
              </w:rPr>
              <w:t xml:space="preserve">мость, </w:t>
            </w:r>
            <w:r w:rsidRPr="00F125D1">
              <w:rPr>
                <w:sz w:val="20"/>
                <w:szCs w:val="20"/>
              </w:rPr>
              <w:sym w:font="Symbol" w:char="F025"/>
            </w:r>
          </w:p>
        </w:tc>
        <w:tc>
          <w:tcPr>
            <w:tcW w:w="851" w:type="dxa"/>
            <w:vMerge w:val="restart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Кач</w:t>
            </w:r>
            <w:r w:rsidRPr="00F125D1">
              <w:rPr>
                <w:sz w:val="20"/>
                <w:szCs w:val="20"/>
              </w:rPr>
              <w:t>е</w:t>
            </w:r>
            <w:r w:rsidRPr="00F125D1">
              <w:rPr>
                <w:sz w:val="20"/>
                <w:szCs w:val="20"/>
              </w:rPr>
              <w:t>ство зн</w:t>
            </w:r>
            <w:r w:rsidRPr="00F125D1">
              <w:rPr>
                <w:sz w:val="20"/>
                <w:szCs w:val="20"/>
              </w:rPr>
              <w:t>а</w:t>
            </w:r>
            <w:r w:rsidRPr="00F125D1">
              <w:rPr>
                <w:sz w:val="20"/>
                <w:szCs w:val="20"/>
              </w:rPr>
              <w:t xml:space="preserve">ний, </w:t>
            </w:r>
            <w:r w:rsidRPr="00F125D1">
              <w:rPr>
                <w:sz w:val="20"/>
                <w:szCs w:val="20"/>
              </w:rPr>
              <w:sym w:font="Symbol" w:char="F025"/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Сре</w:t>
            </w:r>
            <w:r w:rsidRPr="00F125D1">
              <w:rPr>
                <w:sz w:val="20"/>
                <w:szCs w:val="20"/>
              </w:rPr>
              <w:t>д</w:t>
            </w:r>
            <w:r w:rsidRPr="00F125D1">
              <w:rPr>
                <w:sz w:val="20"/>
                <w:szCs w:val="20"/>
              </w:rPr>
              <w:t>ний балл</w:t>
            </w:r>
          </w:p>
        </w:tc>
      </w:tr>
      <w:tr w:rsidR="00AB7577" w:rsidRPr="00F125D1" w:rsidTr="00765A5E">
        <w:trPr>
          <w:trHeight w:val="718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на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«5»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на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«4»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на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«3»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на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«2»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Хидирбекова З.М.</w:t>
            </w:r>
          </w:p>
        </w:tc>
        <w:tc>
          <w:tcPr>
            <w:tcW w:w="2169" w:type="dxa"/>
          </w:tcPr>
          <w:p w:rsidR="00AB7577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Русский язык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часть)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AB7577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Русский язык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часть)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Математика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  <w:r w:rsidRPr="00F125D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F125D1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317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94,74</w:t>
            </w:r>
            <w:r w:rsidRPr="00F125D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317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Б.И.</w:t>
            </w:r>
          </w:p>
        </w:tc>
        <w:tc>
          <w:tcPr>
            <w:tcW w:w="2169" w:type="dxa"/>
          </w:tcPr>
          <w:p w:rsidR="00AB7577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Русский язык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часть)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AB7577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Русский язык</w:t>
            </w:r>
          </w:p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часть)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125D1">
              <w:rPr>
                <w:sz w:val="20"/>
                <w:szCs w:val="20"/>
              </w:rPr>
              <w:t>Математика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  <w:r w:rsidRPr="00F125D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left" w:pos="195"/>
                <w:tab w:val="center" w:pos="317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82,4</w:t>
            </w:r>
            <w:r>
              <w:rPr>
                <w:sz w:val="20"/>
                <w:szCs w:val="20"/>
              </w:rPr>
              <w:tab/>
            </w:r>
            <w:r w:rsidRPr="00F125D1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AB7577" w:rsidRPr="00F125D1" w:rsidTr="00765A5E">
        <w:tc>
          <w:tcPr>
            <w:tcW w:w="816" w:type="dxa"/>
            <w:tcBorders>
              <w:righ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AB7577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123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  <w:r w:rsidRPr="00F125D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B7577" w:rsidRPr="00F125D1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70,6%</w:t>
            </w:r>
          </w:p>
        </w:tc>
        <w:tc>
          <w:tcPr>
            <w:tcW w:w="850" w:type="dxa"/>
          </w:tcPr>
          <w:p w:rsidR="00AB7577" w:rsidRPr="00F125D1" w:rsidRDefault="00AB7577" w:rsidP="00765A5E">
            <w:pPr>
              <w:tabs>
                <w:tab w:val="center" w:pos="317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AB7577" w:rsidRPr="006E23A6" w:rsidRDefault="00AB7577" w:rsidP="00AB7577">
      <w:pPr>
        <w:ind w:firstLine="709"/>
        <w:jc w:val="both"/>
        <w:rPr>
          <w:sz w:val="16"/>
          <w:szCs w:val="16"/>
        </w:rPr>
      </w:pPr>
    </w:p>
    <w:p w:rsidR="00AB7577" w:rsidRPr="00B355EB" w:rsidRDefault="00AB7577" w:rsidP="00AB7577">
      <w:pPr>
        <w:ind w:firstLine="709"/>
        <w:jc w:val="both"/>
      </w:pPr>
      <w:r w:rsidRPr="00B355EB">
        <w:t>Анализ проверки выполненных работ показал, что</w:t>
      </w:r>
      <w:r>
        <w:t xml:space="preserve"> итоговую аттестацию по русскому языку, математике и  окружающему миру прошли не все </w:t>
      </w:r>
      <w:r w:rsidRPr="00B355EB">
        <w:t>учащи</w:t>
      </w:r>
      <w:r>
        <w:t>е</w:t>
      </w:r>
      <w:r w:rsidRPr="00B355EB">
        <w:t>ся 4</w:t>
      </w:r>
      <w:r>
        <w:t>-х к</w:t>
      </w:r>
      <w:r w:rsidRPr="00B355EB">
        <w:t>лас</w:t>
      </w:r>
      <w:r>
        <w:t>сов. Больше полов</w:t>
      </w:r>
      <w:r>
        <w:t>и</w:t>
      </w:r>
      <w:r>
        <w:t>ны учащихся показали хорошие знания по всем предметам.Показатели успеваемости и качества знаний учащихся 4б класса выше, чем 4а класса.  Слабые знания русского языка показали уч</w:t>
      </w:r>
      <w:r>
        <w:t>а</w:t>
      </w:r>
      <w:r>
        <w:t>щиеся 4а класса.</w:t>
      </w:r>
    </w:p>
    <w:p w:rsidR="00AB7577" w:rsidRDefault="00AB7577" w:rsidP="00AB7577">
      <w:pPr>
        <w:ind w:firstLine="709"/>
        <w:jc w:val="both"/>
      </w:pPr>
      <w:r w:rsidRPr="006C4EB3">
        <w:t xml:space="preserve">Анализируя выполненные работы, можно сделать выводы, что </w:t>
      </w:r>
      <w:r>
        <w:t xml:space="preserve">в 4а и в 4б классах есть учащиеся, подтвердившие свои годовые оценки «5» </w:t>
      </w:r>
      <w:r w:rsidRPr="006C4EB3">
        <w:t>по русскому языку</w:t>
      </w:r>
      <w:r>
        <w:t>, математике и окр</w:t>
      </w:r>
      <w:r>
        <w:t>у</w:t>
      </w:r>
      <w:r>
        <w:t>жающему миру. 4а класс – на «5» выполнены работы следующими учащимися: Джамилов М</w:t>
      </w:r>
      <w:r>
        <w:t>а</w:t>
      </w:r>
      <w:r>
        <w:t>гомед (матем.,окруж.), МагомедалиеваПатимат (русск., матем., окруж.), Магомедова Айшат (русск, окруж.), Сулайбанов Рамазан (матем., окруж.).4б класс – на «5» выполнены работы сл</w:t>
      </w:r>
      <w:r>
        <w:t>е</w:t>
      </w:r>
      <w:r>
        <w:t>дующими учащимися: Абдуллаев Шамиль (русск., матем.,окруж.), Булатова Зарема (русск., м</w:t>
      </w:r>
      <w:r>
        <w:t>а</w:t>
      </w:r>
      <w:r>
        <w:t>тем., окруж.), ИбаковаАйша (русск., матем., окруж.), Магомедова Хабсат (русск., матем.), Му</w:t>
      </w:r>
      <w:r>
        <w:t>р</w:t>
      </w:r>
      <w:r>
        <w:t>тузалиев Магомед (русск., матем., окруж.), Нуралиева Мильянат (русск., матем., окруж.), Нук</w:t>
      </w:r>
      <w:r>
        <w:t>е</w:t>
      </w:r>
      <w:r>
        <w:t xml:space="preserve">роваАзиза (русск., матем.), МугудиновУлубий (русск., матем.). </w:t>
      </w:r>
    </w:p>
    <w:p w:rsidR="00AB7577" w:rsidRDefault="00AB7577" w:rsidP="00AB7577">
      <w:pPr>
        <w:ind w:firstLine="709"/>
        <w:jc w:val="both"/>
      </w:pPr>
      <w:r>
        <w:lastRenderedPageBreak/>
        <w:t xml:space="preserve">По всем предметам, набрав меньшее количество баллов </w:t>
      </w:r>
      <w:r w:rsidRPr="006C4EB3">
        <w:t>(оценка «2»)</w:t>
      </w:r>
      <w:r>
        <w:t>, стали следующие учащиеся</w:t>
      </w:r>
      <w:r w:rsidRPr="006C4EB3">
        <w:t xml:space="preserve">: </w:t>
      </w:r>
      <w:r>
        <w:t>4а – Касумов Артур (русск., матем.), МамашоваСапият (русск., матем.), Султанахм</w:t>
      </w:r>
      <w:r>
        <w:t>е</w:t>
      </w:r>
      <w:r>
        <w:t>дов Ислам (русск., матем.,окруж.), Юнусов Арслан (русск., матем.), Расулов Мурад (матем.).</w:t>
      </w:r>
    </w:p>
    <w:p w:rsidR="00AB7577" w:rsidRDefault="00AB7577" w:rsidP="00AB7577">
      <w:pPr>
        <w:jc w:val="both"/>
      </w:pPr>
      <w:r>
        <w:t xml:space="preserve"> 4б – ТахалаеваМуминат (русск., матем.,окруж.), Мусаев Алиасхаб (русск.),  Мусаева Самира (русск.).</w:t>
      </w:r>
    </w:p>
    <w:p w:rsidR="00AB7577" w:rsidRPr="006C4EB3" w:rsidRDefault="00AB7577" w:rsidP="00AB7577">
      <w:pPr>
        <w:ind w:firstLine="709"/>
        <w:jc w:val="both"/>
      </w:pPr>
      <w:r w:rsidRPr="006C4EB3">
        <w:t>Неудовлетворительные  результаты работ в 4</w:t>
      </w:r>
      <w:r>
        <w:t>а и 4б</w:t>
      </w:r>
      <w:r w:rsidRPr="006C4EB3">
        <w:t xml:space="preserve"> класс</w:t>
      </w:r>
      <w:r>
        <w:t>ах</w:t>
      </w:r>
      <w:r w:rsidRPr="006C4EB3">
        <w:t xml:space="preserve"> являются результатом </w:t>
      </w:r>
      <w:r>
        <w:t>ра</w:t>
      </w:r>
      <w:r>
        <w:t>з</w:t>
      </w:r>
      <w:r>
        <w:t xml:space="preserve">личных заболеваний учащихся, перенесённых наркозов, </w:t>
      </w:r>
      <w:r w:rsidRPr="006C4EB3">
        <w:t>слабой начальной базы вновь прибы</w:t>
      </w:r>
      <w:r w:rsidRPr="006C4EB3">
        <w:t>в</w:t>
      </w:r>
      <w:r w:rsidRPr="006C4EB3">
        <w:t>ших учащихся</w:t>
      </w:r>
      <w:r>
        <w:t>.</w:t>
      </w:r>
    </w:p>
    <w:p w:rsidR="00AB7577" w:rsidRPr="00EC49F8" w:rsidRDefault="00AB7577" w:rsidP="00AB7577">
      <w:pPr>
        <w:ind w:firstLine="708"/>
        <w:jc w:val="both"/>
      </w:pPr>
      <w:r>
        <w:t>С 16 по 18 апреля, согласно плану внутришкольногоконтроля,  проводилась проверка знаний, умений, навыков учащихся 4а, 4б классов  по темам «Единицы измерения массы, вр</w:t>
      </w:r>
      <w:r>
        <w:t>е</w:t>
      </w:r>
      <w:r>
        <w:t>мени, длины, площади».  Знания единиц измерения основных математических величин, таких как масса, длина, площадь, время  очень важны не только для изучения математики, но и физ</w:t>
      </w:r>
      <w:r>
        <w:t>и</w:t>
      </w:r>
      <w:r>
        <w:t>ки, информатики, географии, химии. Качественное усвоение этих тем способствует лучшим п</w:t>
      </w:r>
      <w:r>
        <w:t>о</w:t>
      </w:r>
      <w:r>
        <w:t xml:space="preserve">казателям </w:t>
      </w:r>
      <w:r w:rsidRPr="00EC49F8">
        <w:t xml:space="preserve">сформированности общих учебных </w:t>
      </w:r>
      <w:r>
        <w:t xml:space="preserve">знаний, </w:t>
      </w:r>
      <w:r w:rsidRPr="00EC49F8">
        <w:t>умений, навыков</w:t>
      </w:r>
      <w:r>
        <w:t xml:space="preserve"> по математике в осно</w:t>
      </w:r>
      <w:r>
        <w:t>в</w:t>
      </w:r>
      <w:r>
        <w:t>ной и среднейшколе.</w:t>
      </w:r>
    </w:p>
    <w:p w:rsidR="00AB7577" w:rsidRDefault="00AB7577" w:rsidP="00AB7577">
      <w:pPr>
        <w:ind w:firstLine="708"/>
        <w:jc w:val="both"/>
      </w:pPr>
      <w:r w:rsidRPr="008C12D6">
        <w:t>В 4</w:t>
      </w:r>
      <w:r>
        <w:t>а</w:t>
      </w:r>
      <w:r w:rsidRPr="008C12D6">
        <w:t xml:space="preserve">, </w:t>
      </w:r>
      <w:r>
        <w:t>4</w:t>
      </w:r>
      <w:r w:rsidRPr="008C12D6">
        <w:t>б  классах проверка проводилась в форме тестирования. Задания в тестах соста</w:t>
      </w:r>
      <w:r w:rsidRPr="008C12D6">
        <w:t>в</w:t>
      </w:r>
      <w:r w:rsidRPr="008C12D6">
        <w:t xml:space="preserve">лены  </w:t>
      </w:r>
      <w:r>
        <w:t>на основе учебно-методических</w:t>
      </w:r>
      <w:r w:rsidRPr="008C12D6">
        <w:t xml:space="preserve"> пособи</w:t>
      </w:r>
      <w:r>
        <w:t>й</w:t>
      </w:r>
      <w:r w:rsidRPr="008C12D6">
        <w:t xml:space="preserve"> «Контрольно-измерительные материалы</w:t>
      </w:r>
      <w:r>
        <w:t>. М</w:t>
      </w:r>
      <w:r w:rsidRPr="008C12D6">
        <w:t>ат</w:t>
      </w:r>
      <w:r w:rsidRPr="008C12D6">
        <w:t>е</w:t>
      </w:r>
      <w:r w:rsidRPr="008C12D6">
        <w:t>матика</w:t>
      </w:r>
      <w:r>
        <w:t xml:space="preserve">: 4кл./М.: ВАКО, 2018г.» </w:t>
      </w:r>
      <w:r w:rsidRPr="008C12D6">
        <w:t>в соответствии с программным материалом и требованиям к уровню</w:t>
      </w:r>
      <w:r>
        <w:t xml:space="preserve"> подготовки учащихся зам.директора по УВР Ибрагимовой Л.О.Тест для 4 класса вкл</w:t>
      </w:r>
      <w:r>
        <w:t>ю</w:t>
      </w:r>
      <w:r>
        <w:t>чал в себя 22 задания 3-х уровневой сложности (А,В,С).</w:t>
      </w:r>
    </w:p>
    <w:p w:rsidR="00AB7577" w:rsidRPr="004B73F9" w:rsidRDefault="00AB7577" w:rsidP="00AB7577">
      <w:pPr>
        <w:jc w:val="center"/>
        <w:rPr>
          <w:i/>
        </w:rPr>
      </w:pPr>
      <w:r w:rsidRPr="004B73F9">
        <w:rPr>
          <w:i/>
        </w:rPr>
        <w:t xml:space="preserve">Итоги проведенного тестирования по </w:t>
      </w:r>
      <w:r>
        <w:rPr>
          <w:i/>
        </w:rPr>
        <w:t>математике</w:t>
      </w:r>
      <w:r w:rsidRPr="004B73F9">
        <w:rPr>
          <w:i/>
        </w:rPr>
        <w:t>:</w:t>
      </w:r>
    </w:p>
    <w:p w:rsidR="00AB7577" w:rsidRPr="004B73F9" w:rsidRDefault="00AB7577" w:rsidP="00AB7577">
      <w:pPr>
        <w:jc w:val="center"/>
        <w:rPr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1559"/>
        <w:gridCol w:w="709"/>
        <w:gridCol w:w="708"/>
        <w:gridCol w:w="709"/>
        <w:gridCol w:w="709"/>
        <w:gridCol w:w="850"/>
        <w:gridCol w:w="993"/>
        <w:gridCol w:w="850"/>
      </w:tblGrid>
      <w:tr w:rsidR="00AB7577" w:rsidRPr="00C858C0" w:rsidTr="00765A5E">
        <w:trPr>
          <w:trHeight w:val="31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Класс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Ф.И.О. учителя</w:t>
            </w:r>
          </w:p>
        </w:tc>
        <w:tc>
          <w:tcPr>
            <w:tcW w:w="1559" w:type="dxa"/>
            <w:vMerge w:val="restart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Количество учащихся в</w:t>
            </w:r>
            <w:r w:rsidRPr="00C858C0">
              <w:rPr>
                <w:sz w:val="22"/>
                <w:szCs w:val="22"/>
              </w:rPr>
              <w:t>ы</w:t>
            </w:r>
            <w:r w:rsidRPr="00C858C0">
              <w:rPr>
                <w:sz w:val="22"/>
                <w:szCs w:val="22"/>
              </w:rPr>
              <w:t>полнявших работу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Выполнили работу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Усп</w:t>
            </w:r>
            <w:r w:rsidRPr="00C858C0">
              <w:rPr>
                <w:sz w:val="22"/>
                <w:szCs w:val="22"/>
              </w:rPr>
              <w:t>е</w:t>
            </w:r>
            <w:r w:rsidRPr="00C858C0">
              <w:rPr>
                <w:sz w:val="22"/>
                <w:szCs w:val="22"/>
              </w:rPr>
              <w:t>ва</w:t>
            </w:r>
            <w:r w:rsidRPr="00C858C0">
              <w:rPr>
                <w:sz w:val="22"/>
                <w:szCs w:val="22"/>
              </w:rPr>
              <w:t>е</w:t>
            </w:r>
            <w:r w:rsidRPr="00C858C0">
              <w:rPr>
                <w:sz w:val="22"/>
                <w:szCs w:val="22"/>
              </w:rPr>
              <w:t xml:space="preserve">мость, </w:t>
            </w:r>
            <w:r w:rsidRPr="00C858C0">
              <w:rPr>
                <w:sz w:val="22"/>
                <w:szCs w:val="22"/>
              </w:rPr>
              <w:sym w:font="Symbol" w:char="F025"/>
            </w:r>
          </w:p>
        </w:tc>
        <w:tc>
          <w:tcPr>
            <w:tcW w:w="993" w:type="dxa"/>
            <w:vMerge w:val="restart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Качес</w:t>
            </w:r>
            <w:r w:rsidRPr="00C858C0">
              <w:rPr>
                <w:sz w:val="22"/>
                <w:szCs w:val="22"/>
              </w:rPr>
              <w:t>т</w:t>
            </w:r>
            <w:r w:rsidRPr="00C858C0">
              <w:rPr>
                <w:sz w:val="22"/>
                <w:szCs w:val="22"/>
              </w:rPr>
              <w:t>во зн</w:t>
            </w:r>
            <w:r w:rsidRPr="00C858C0">
              <w:rPr>
                <w:sz w:val="22"/>
                <w:szCs w:val="22"/>
              </w:rPr>
              <w:t>а</w:t>
            </w:r>
            <w:r w:rsidRPr="00C858C0">
              <w:rPr>
                <w:sz w:val="22"/>
                <w:szCs w:val="22"/>
              </w:rPr>
              <w:t xml:space="preserve">ний, </w:t>
            </w:r>
            <w:r w:rsidRPr="00C858C0">
              <w:rPr>
                <w:sz w:val="22"/>
                <w:szCs w:val="22"/>
              </w:rPr>
              <w:sym w:font="Symbol" w:char="F025"/>
            </w:r>
          </w:p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Сре</w:t>
            </w:r>
            <w:r w:rsidRPr="00C858C0">
              <w:rPr>
                <w:sz w:val="22"/>
                <w:szCs w:val="22"/>
              </w:rPr>
              <w:t>д</w:t>
            </w:r>
            <w:r w:rsidRPr="00C858C0">
              <w:rPr>
                <w:sz w:val="22"/>
                <w:szCs w:val="22"/>
              </w:rPr>
              <w:t>ний балл</w:t>
            </w:r>
          </w:p>
        </w:tc>
      </w:tr>
      <w:tr w:rsidR="00AB7577" w:rsidRPr="00C858C0" w:rsidTr="00765A5E">
        <w:trPr>
          <w:trHeight w:val="71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на</w:t>
            </w:r>
          </w:p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на</w:t>
            </w:r>
          </w:p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на</w:t>
            </w:r>
          </w:p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на</w:t>
            </w:r>
          </w:p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858C0">
              <w:rPr>
                <w:sz w:val="22"/>
                <w:szCs w:val="22"/>
              </w:rPr>
              <w:t>«2»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AB7577" w:rsidRPr="00C858C0" w:rsidTr="00765A5E">
        <w:tc>
          <w:tcPr>
            <w:tcW w:w="851" w:type="dxa"/>
            <w:tcBorders>
              <w:righ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Хидирбекова З.М.</w:t>
            </w:r>
          </w:p>
        </w:tc>
        <w:tc>
          <w:tcPr>
            <w:tcW w:w="1559" w:type="dxa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93" w:type="dxa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850" w:type="dxa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AB7577" w:rsidRPr="00C858C0" w:rsidTr="00765A5E">
        <w:tc>
          <w:tcPr>
            <w:tcW w:w="851" w:type="dxa"/>
            <w:tcBorders>
              <w:righ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7577" w:rsidRPr="00974440" w:rsidRDefault="00AB7577" w:rsidP="00765A5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974440">
              <w:rPr>
                <w:sz w:val="20"/>
                <w:szCs w:val="20"/>
              </w:rPr>
              <w:t>Магомедова Б.И.</w:t>
            </w:r>
          </w:p>
        </w:tc>
        <w:tc>
          <w:tcPr>
            <w:tcW w:w="1559" w:type="dxa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50" w:type="dxa"/>
          </w:tcPr>
          <w:p w:rsidR="00AB7577" w:rsidRPr="00C858C0" w:rsidRDefault="00AB7577" w:rsidP="00765A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</w:tbl>
    <w:p w:rsidR="00AB7577" w:rsidRDefault="00AB7577" w:rsidP="00AB7577">
      <w:pPr>
        <w:ind w:firstLine="709"/>
        <w:jc w:val="both"/>
      </w:pPr>
      <w:r>
        <w:t>Анализ проверки выполненных работ показал, что в 4а, 4б классах не все уч-ся смогли выполнить тестовые задания. В 4б классе учащиеся через 40 минут стали сдавать работы, а в 4а классе не достаточно было и 45 минут, поэтому некоторые задания были не выполнены.</w:t>
      </w:r>
    </w:p>
    <w:p w:rsidR="00AB7577" w:rsidRDefault="00AB7577" w:rsidP="00AB7577">
      <w:pPr>
        <w:ind w:firstLine="709"/>
        <w:jc w:val="both"/>
      </w:pPr>
      <w:r>
        <w:t>Из таблицы видно, что показатели % успеваемости в 4б классе – 93,3%, % качества зн</w:t>
      </w:r>
      <w:r>
        <w:t>а</w:t>
      </w:r>
      <w:r>
        <w:t>ний –53,3 %  лучше, чем в 4а классе.  На «5» выполнили работу 5 учащихся 4б класса:  Булат</w:t>
      </w:r>
      <w:r>
        <w:t>о</w:t>
      </w:r>
      <w:r>
        <w:t xml:space="preserve">ваЗарема, ИбаковаАйша, Магомедова Хабсат, Муртузалиев Магомед, Нуралиева Мильянат (обучение по брайлю). </w:t>
      </w:r>
    </w:p>
    <w:p w:rsidR="00AB7577" w:rsidRDefault="00AB7577" w:rsidP="00AB7577">
      <w:pPr>
        <w:ind w:firstLine="709"/>
        <w:jc w:val="both"/>
      </w:pPr>
      <w:r>
        <w:t>Не справились с выполнением тестовых заданий, получив «2», следующие учащиеся 4а класса: Султанахмедов Ислам (0 %), Сулайбанова Марина (37,5%), 4б класса – ТахалаеваМ</w:t>
      </w:r>
      <w:r>
        <w:t>у</w:t>
      </w:r>
      <w:r>
        <w:t>минат (0%).</w:t>
      </w:r>
    </w:p>
    <w:p w:rsidR="00AB7577" w:rsidRDefault="00AB7577" w:rsidP="00AB7577">
      <w:pPr>
        <w:ind w:firstLine="709"/>
        <w:jc w:val="both"/>
      </w:pPr>
      <w:r>
        <w:t>Проверка показала, что учащиеся 4а, 4б классов допускают ошибки в знаниях единиц измерения массы, длины и площади, в нахождении периметра и площади квадрата. Многие учащиеся не смогли выполнить 20 задание, которое заключалось в том, чтобы учащиеся выр</w:t>
      </w:r>
      <w:r>
        <w:t>а</w:t>
      </w:r>
      <w:r>
        <w:t>зили в указанных единицах измерения длины и площади данные величины. Это говорит о сл</w:t>
      </w:r>
      <w:r>
        <w:t>а</w:t>
      </w:r>
      <w:r>
        <w:t>бом усвоении учащимися данных тем.</w:t>
      </w:r>
    </w:p>
    <w:p w:rsidR="00C12D23" w:rsidRDefault="00C12D23" w:rsidP="001D7D9B">
      <w:pPr>
        <w:ind w:hanging="708"/>
        <w:jc w:val="both"/>
      </w:pPr>
    </w:p>
    <w:p w:rsidR="001D7D9B" w:rsidRPr="00BA4091" w:rsidRDefault="001D7D9B" w:rsidP="001D7D9B">
      <w:pPr>
        <w:ind w:hanging="708"/>
        <w:jc w:val="both"/>
      </w:pPr>
      <w:r>
        <w:tab/>
      </w:r>
      <w:r>
        <w:tab/>
      </w:r>
      <w:r w:rsidRPr="00BA4091">
        <w:t>Систематически контролировалось качество проведения уроков: подготовка учителя к уроку, наличие поурочных планов, использование инновационных технологий, объективность выставленных оценок, систематика проверок тетрадей и ведение тетрадей учениками, посещ</w:t>
      </w:r>
      <w:r w:rsidRPr="00BA4091">
        <w:t>е</w:t>
      </w:r>
      <w:r w:rsidRPr="00BA4091">
        <w:t>ние уроков учащимися.  Посещались мероприятия, проводимые во время предметных недель: открытые уроки, олимпиады, викторины, вечера. Анализ проверок регулярно проводился на совещаниях при директоре, зам. директора по УВР, на заседаниях методических объединений. В течение учебного года велись тетради взаимопосещений по МО и систематически провер</w:t>
      </w:r>
      <w:r w:rsidRPr="00BA4091">
        <w:t>я</w:t>
      </w:r>
      <w:r w:rsidRPr="00BA4091">
        <w:t>лись зам.директора по УВР. Подготовлено много методического материала (тестов, карточек, таблиц) по усовершенствованию форм и методов проведения предметных недель, нестандар</w:t>
      </w:r>
      <w:r w:rsidRPr="00BA4091">
        <w:t>т</w:t>
      </w:r>
      <w:r w:rsidRPr="00BA4091">
        <w:t xml:space="preserve">ных уроков. </w:t>
      </w:r>
    </w:p>
    <w:p w:rsidR="001D7D9B" w:rsidRDefault="001D7D9B" w:rsidP="001D7D9B">
      <w:pPr>
        <w:ind w:firstLine="709"/>
        <w:jc w:val="both"/>
        <w:rPr>
          <w:rStyle w:val="c5"/>
        </w:rPr>
      </w:pPr>
      <w:r w:rsidRPr="008702CC">
        <w:rPr>
          <w:rStyle w:val="c5"/>
        </w:rPr>
        <w:t>С целью повышения профессиональной компетентности учителей</w:t>
      </w:r>
      <w:r>
        <w:rPr>
          <w:rStyle w:val="c5"/>
        </w:rPr>
        <w:t xml:space="preserve"> в рамках плана мет</w:t>
      </w:r>
      <w:r>
        <w:rPr>
          <w:rStyle w:val="c5"/>
        </w:rPr>
        <w:t>о</w:t>
      </w:r>
      <w:r>
        <w:rPr>
          <w:rStyle w:val="c5"/>
        </w:rPr>
        <w:t xml:space="preserve">дической работы, общешкольной </w:t>
      </w:r>
      <w:r>
        <w:rPr>
          <w:color w:val="000000"/>
        </w:rPr>
        <w:t xml:space="preserve">методической темы: </w:t>
      </w:r>
      <w:r w:rsidRPr="00C20AD7">
        <w:rPr>
          <w:rFonts w:ascii="Arial" w:hAnsi="Arial" w:cs="Arial"/>
          <w:b/>
          <w:bCs/>
          <w:i/>
          <w:color w:val="C00000"/>
          <w:sz w:val="20"/>
          <w:szCs w:val="20"/>
        </w:rPr>
        <w:t>«</w:t>
      </w:r>
      <w:r w:rsidRPr="00B02686">
        <w:rPr>
          <w:b/>
          <w:color w:val="C00000"/>
        </w:rPr>
        <w:t>Особенности Я-концепции  через призму этнической идентификации ребенка с нарушением зрения</w:t>
      </w:r>
      <w:r w:rsidRPr="00C20AD7">
        <w:rPr>
          <w:rFonts w:ascii="Arial" w:hAnsi="Arial" w:cs="Arial"/>
          <w:b/>
          <w:bCs/>
          <w:i/>
          <w:color w:val="C00000"/>
          <w:sz w:val="20"/>
          <w:szCs w:val="20"/>
        </w:rPr>
        <w:t>»</w:t>
      </w:r>
      <w:r>
        <w:rPr>
          <w:rStyle w:val="c5"/>
        </w:rPr>
        <w:t xml:space="preserve"> и  в соответствии с гр</w:t>
      </w:r>
      <w:r>
        <w:rPr>
          <w:rStyle w:val="c5"/>
        </w:rPr>
        <w:t>а</w:t>
      </w:r>
      <w:r>
        <w:rPr>
          <w:rStyle w:val="c5"/>
        </w:rPr>
        <w:lastRenderedPageBreak/>
        <w:t>фиком проведения предметных недель, в школе были проведены 6 предметных недель по уче</w:t>
      </w:r>
      <w:r>
        <w:rPr>
          <w:rStyle w:val="c5"/>
        </w:rPr>
        <w:t>б</w:t>
      </w:r>
      <w:r>
        <w:rPr>
          <w:rStyle w:val="c5"/>
        </w:rPr>
        <w:t>ным предметам: неделя естествознания (биология, химия, география), неделя начальных кла</w:t>
      </w:r>
      <w:r>
        <w:rPr>
          <w:rStyle w:val="c5"/>
        </w:rPr>
        <w:t>с</w:t>
      </w:r>
      <w:r>
        <w:rPr>
          <w:rStyle w:val="c5"/>
        </w:rPr>
        <w:t>сов, неделя филологии (русский язык, литература, английский язык), неделя математики, физ</w:t>
      </w:r>
      <w:r>
        <w:rPr>
          <w:rStyle w:val="c5"/>
        </w:rPr>
        <w:t>и</w:t>
      </w:r>
      <w:r>
        <w:rPr>
          <w:rStyle w:val="c5"/>
        </w:rPr>
        <w:t>ки, информатики, неделя истории, обществознания, неделя трудового обучения, неделя фи</w:t>
      </w:r>
      <w:r>
        <w:rPr>
          <w:rStyle w:val="c5"/>
        </w:rPr>
        <w:t>з</w:t>
      </w:r>
      <w:r>
        <w:rPr>
          <w:rStyle w:val="c5"/>
        </w:rPr>
        <w:t>культуры, музыки, ИЗО. </w:t>
      </w:r>
    </w:p>
    <w:p w:rsidR="001D7D9B" w:rsidRDefault="001D7D9B" w:rsidP="001D7D9B">
      <w:pPr>
        <w:ind w:firstLine="709"/>
        <w:jc w:val="both"/>
        <w:rPr>
          <w:rStyle w:val="c5"/>
        </w:rPr>
      </w:pPr>
      <w:r>
        <w:rPr>
          <w:rStyle w:val="c5"/>
        </w:rPr>
        <w:t>Все предметные недели проведены по графику и  планам. Организаторами выступали руководители методических объединений.  В рамках предметных недель проводились: откр</w:t>
      </w:r>
      <w:r>
        <w:rPr>
          <w:rStyle w:val="c5"/>
        </w:rPr>
        <w:t>ы</w:t>
      </w:r>
      <w:r>
        <w:rPr>
          <w:rStyle w:val="c5"/>
        </w:rPr>
        <w:t>тые уроки-презентации по предмету, внеклассные мероприятия, викторины, олимпиады, ко</w:t>
      </w:r>
      <w:r>
        <w:rPr>
          <w:rStyle w:val="c5"/>
        </w:rPr>
        <w:t>н</w:t>
      </w:r>
      <w:r>
        <w:rPr>
          <w:rStyle w:val="c5"/>
        </w:rPr>
        <w:t>курсы. Все предметные  недели сопровождались разнообразной наглядной информацией, пр</w:t>
      </w:r>
      <w:r>
        <w:rPr>
          <w:rStyle w:val="c5"/>
        </w:rPr>
        <w:t>о</w:t>
      </w:r>
      <w:r>
        <w:rPr>
          <w:rStyle w:val="c5"/>
        </w:rPr>
        <w:t>шли интересно, содержательно, познавательно. Итоги обсуждались на заседаниях МО. Откр</w:t>
      </w:r>
      <w:r>
        <w:rPr>
          <w:rStyle w:val="c5"/>
        </w:rPr>
        <w:t>ы</w:t>
      </w:r>
      <w:r>
        <w:rPr>
          <w:rStyle w:val="c5"/>
        </w:rPr>
        <w:t xml:space="preserve">тыми уроками и мероприятиями были охвачены учащиеся </w:t>
      </w:r>
      <w:r>
        <w:t>3-х ступеней образования.</w:t>
      </w:r>
    </w:p>
    <w:p w:rsidR="001D7D9B" w:rsidRDefault="001D7D9B" w:rsidP="001D7D9B">
      <w:pPr>
        <w:ind w:firstLine="709"/>
        <w:jc w:val="both"/>
        <w:rPr>
          <w:rStyle w:val="c101"/>
        </w:rPr>
      </w:pPr>
      <w:r>
        <w:rPr>
          <w:rStyle w:val="c101"/>
        </w:rPr>
        <w:t xml:space="preserve"> Проведение мероприятий позволило как учащимся, так и учителям дополнительно ра</w:t>
      </w:r>
      <w:r>
        <w:rPr>
          <w:rStyle w:val="c101"/>
        </w:rPr>
        <w:t>с</w:t>
      </w:r>
      <w:r>
        <w:rPr>
          <w:rStyle w:val="c101"/>
        </w:rPr>
        <w:t>крыть свой творческий потенциал. Учителя-предметники во время предметных недель стар</w:t>
      </w:r>
      <w:r>
        <w:rPr>
          <w:rStyle w:val="c101"/>
        </w:rPr>
        <w:t>а</w:t>
      </w:r>
      <w:r>
        <w:rPr>
          <w:rStyle w:val="c101"/>
        </w:rPr>
        <w:t>лись использовать разные методы и приёмы работы с целью выявления способных учащихся, а именно провели предметные олимпиады, интеллектуальные игры. Задания, как правило, треб</w:t>
      </w:r>
      <w:r>
        <w:rPr>
          <w:rStyle w:val="c101"/>
        </w:rPr>
        <w:t>о</w:t>
      </w:r>
      <w:r>
        <w:rPr>
          <w:rStyle w:val="c101"/>
        </w:rPr>
        <w:t>вали от учащихся нестандартного подхода к выполнению работ, проявления творческой инд</w:t>
      </w:r>
      <w:r>
        <w:rPr>
          <w:rStyle w:val="c101"/>
        </w:rPr>
        <w:t>и</w:t>
      </w:r>
      <w:r>
        <w:rPr>
          <w:rStyle w:val="c101"/>
        </w:rPr>
        <w:t>видуальности. Мероприятия способствовали повышению интереса учащихся к изучению пре</w:t>
      </w:r>
      <w:r>
        <w:rPr>
          <w:rStyle w:val="c101"/>
        </w:rPr>
        <w:t>д</w:t>
      </w:r>
      <w:r>
        <w:rPr>
          <w:rStyle w:val="c101"/>
        </w:rPr>
        <w:t>мета, а так же расширению знаний.</w:t>
      </w:r>
    </w:p>
    <w:p w:rsidR="001D7D9B" w:rsidRPr="00C27175" w:rsidRDefault="001D7D9B" w:rsidP="001D7D9B">
      <w:pPr>
        <w:ind w:firstLine="708"/>
        <w:jc w:val="both"/>
        <w:rPr>
          <w:i/>
        </w:rPr>
      </w:pPr>
      <w:r w:rsidRPr="00C27175">
        <w:rPr>
          <w:i/>
        </w:rPr>
        <w:t xml:space="preserve">Во время предметных недель были организованы и проведены следующие открытые уроки и </w:t>
      </w:r>
      <w:r w:rsidRPr="00E32EF8">
        <w:rPr>
          <w:i/>
        </w:rPr>
        <w:t>мероприятия (фото уроков прилагаются):</w:t>
      </w:r>
    </w:p>
    <w:p w:rsidR="001D7D9B" w:rsidRPr="00CB6E95" w:rsidRDefault="00C06482" w:rsidP="00A41A3E">
      <w:pPr>
        <w:pStyle w:val="ac"/>
        <w:widowControl w:val="0"/>
        <w:numPr>
          <w:ilvl w:val="0"/>
          <w:numId w:val="16"/>
        </w:numPr>
        <w:tabs>
          <w:tab w:val="left" w:pos="1476"/>
        </w:tabs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</w:rPr>
      </w:pPr>
      <w:r>
        <w:rPr>
          <w:i/>
        </w:rPr>
        <w:t>Мамедова М.В.</w:t>
      </w:r>
      <w:r w:rsidR="001D7D9B">
        <w:rPr>
          <w:i/>
        </w:rPr>
        <w:t xml:space="preserve">- </w:t>
      </w:r>
      <w:r w:rsidR="001D7D9B">
        <w:t>открытое мероприятие в 1 кл.  - «Прощай, Азбука».</w:t>
      </w:r>
    </w:p>
    <w:p w:rsidR="00514C78" w:rsidRPr="00514C78" w:rsidRDefault="00C06482" w:rsidP="006578A3">
      <w:pPr>
        <w:pStyle w:val="ac"/>
        <w:widowControl w:val="0"/>
        <w:numPr>
          <w:ilvl w:val="0"/>
          <w:numId w:val="16"/>
        </w:numPr>
        <w:tabs>
          <w:tab w:val="left" w:pos="1476"/>
        </w:tabs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</w:rPr>
      </w:pPr>
      <w:r w:rsidRPr="00D92883">
        <w:rPr>
          <w:i/>
        </w:rPr>
        <w:t>Гапизова З.Ш</w:t>
      </w:r>
      <w:r>
        <w:t>.</w:t>
      </w:r>
      <w:r>
        <w:rPr>
          <w:i/>
        </w:rPr>
        <w:t xml:space="preserve">- </w:t>
      </w:r>
      <w:r w:rsidR="00514C78" w:rsidRPr="00514C78">
        <w:t>о</w:t>
      </w:r>
      <w:r w:rsidR="00514C78">
        <w:t>лимпиада по русскому языку и математике</w:t>
      </w:r>
    </w:p>
    <w:p w:rsidR="001D7D9B" w:rsidRPr="00514C78" w:rsidRDefault="001D7D9B" w:rsidP="006578A3">
      <w:pPr>
        <w:pStyle w:val="ac"/>
        <w:widowControl w:val="0"/>
        <w:numPr>
          <w:ilvl w:val="0"/>
          <w:numId w:val="16"/>
        </w:numPr>
        <w:tabs>
          <w:tab w:val="left" w:pos="1476"/>
        </w:tabs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</w:rPr>
      </w:pPr>
      <w:r w:rsidRPr="00514C78">
        <w:rPr>
          <w:i/>
        </w:rPr>
        <w:t xml:space="preserve">Карпенко Г.В. – </w:t>
      </w:r>
      <w:r w:rsidRPr="001045F8">
        <w:t xml:space="preserve">урок-обобщение по </w:t>
      </w:r>
      <w:r w:rsidR="00514C78">
        <w:t xml:space="preserve">литературному чтению </w:t>
      </w:r>
      <w:r>
        <w:t>в</w:t>
      </w:r>
      <w:r w:rsidR="00A41A3E">
        <w:t>о</w:t>
      </w:r>
      <w:r w:rsidR="00514C78">
        <w:t xml:space="preserve"> 3</w:t>
      </w:r>
      <w:r>
        <w:t>а</w:t>
      </w:r>
      <w:r w:rsidR="00514C78">
        <w:t>, Л.Н. Толстой «Акула»</w:t>
      </w:r>
    </w:p>
    <w:p w:rsidR="001D7D9B" w:rsidRPr="00DB30A8" w:rsidRDefault="001D7D9B" w:rsidP="006578A3">
      <w:pPr>
        <w:numPr>
          <w:ilvl w:val="0"/>
          <w:numId w:val="5"/>
        </w:numPr>
        <w:ind w:left="284"/>
        <w:jc w:val="both"/>
      </w:pPr>
      <w:r w:rsidRPr="00632BDC">
        <w:rPr>
          <w:i/>
        </w:rPr>
        <w:t>Хидирбекова З.М.</w:t>
      </w:r>
      <w:r>
        <w:rPr>
          <w:i/>
        </w:rPr>
        <w:t>-</w:t>
      </w:r>
      <w:r w:rsidR="00C06482">
        <w:t>о</w:t>
      </w:r>
      <w:r w:rsidRPr="00C52FDC">
        <w:t>ткрытый урок  по</w:t>
      </w:r>
      <w:r w:rsidR="00514C78">
        <w:t>окружающему миру</w:t>
      </w:r>
      <w:r w:rsidRPr="00C52FDC">
        <w:t>в</w:t>
      </w:r>
      <w:r w:rsidR="00514C78">
        <w:t>4</w:t>
      </w:r>
      <w:r>
        <w:t>а</w:t>
      </w:r>
      <w:r w:rsidRPr="00C52FDC">
        <w:t>кл. на тему:</w:t>
      </w:r>
      <w:r w:rsidR="00514C78">
        <w:t>«Водные богатства нашего края</w:t>
      </w:r>
      <w:r>
        <w:rPr>
          <w:rFonts w:ascii="Times New Roman CYR" w:hAnsi="Times New Roman CYR" w:cs="Times New Roman CYR"/>
        </w:rPr>
        <w:t>».</w:t>
      </w:r>
    </w:p>
    <w:p w:rsidR="001D7D9B" w:rsidRPr="00DB30A8" w:rsidRDefault="001D7D9B" w:rsidP="006578A3">
      <w:pPr>
        <w:numPr>
          <w:ilvl w:val="0"/>
          <w:numId w:val="5"/>
        </w:numPr>
        <w:ind w:left="284"/>
        <w:jc w:val="both"/>
        <w:rPr>
          <w:i/>
        </w:rPr>
      </w:pPr>
      <w:r w:rsidRPr="00DB30A8">
        <w:rPr>
          <w:i/>
        </w:rPr>
        <w:t>Магомедова Б. И.-</w:t>
      </w:r>
      <w:r w:rsidRPr="00C52FDC">
        <w:t xml:space="preserve"> открытый урок - презентация  по русскому языку в</w:t>
      </w:r>
      <w:r w:rsidR="00A41A3E">
        <w:t>4</w:t>
      </w:r>
      <w:r w:rsidRPr="00C52FDC">
        <w:t>б кл. на тему: «</w:t>
      </w:r>
      <w:r w:rsidR="00A41A3E">
        <w:t>Им</w:t>
      </w:r>
      <w:r w:rsidR="00A41A3E">
        <w:t>е</w:t>
      </w:r>
      <w:r w:rsidR="00A41A3E">
        <w:t>нительный и винительный падежи»</w:t>
      </w:r>
    </w:p>
    <w:p w:rsidR="001D7D9B" w:rsidRPr="00DB30A8" w:rsidRDefault="001D7D9B" w:rsidP="006578A3">
      <w:pPr>
        <w:numPr>
          <w:ilvl w:val="0"/>
          <w:numId w:val="5"/>
        </w:numPr>
        <w:ind w:left="284"/>
        <w:jc w:val="both"/>
        <w:rPr>
          <w:i/>
        </w:rPr>
      </w:pPr>
      <w:r>
        <w:rPr>
          <w:rFonts w:ascii="Times New Roman CYR" w:hAnsi="Times New Roman CYR" w:cs="Times New Roman CYR"/>
        </w:rPr>
        <w:t>Рабаданова Н.К.</w:t>
      </w:r>
      <w:r w:rsidRPr="00DB30A8">
        <w:rPr>
          <w:rFonts w:ascii="Times New Roman CYR" w:hAnsi="Times New Roman CYR" w:cs="Times New Roman CYR"/>
        </w:rPr>
        <w:t xml:space="preserve"> - </w:t>
      </w:r>
      <w:r w:rsidRPr="00C52FDC">
        <w:t>открытый урок - презентация  по</w:t>
      </w:r>
      <w:r w:rsidR="00A41A3E" w:rsidRPr="00C52FDC">
        <w:t>русскому языку</w:t>
      </w:r>
      <w:r w:rsidRPr="00C52FDC">
        <w:t>в</w:t>
      </w:r>
      <w:r w:rsidR="0097402A">
        <w:t>2б</w:t>
      </w:r>
      <w:r w:rsidRPr="00C52FDC">
        <w:t xml:space="preserve">кл. на тему: </w:t>
      </w:r>
      <w:r>
        <w:t>«</w:t>
      </w:r>
      <w:r w:rsidR="00A41A3E">
        <w:t>Как о</w:t>
      </w:r>
      <w:r w:rsidR="00A41A3E">
        <w:t>п</w:t>
      </w:r>
      <w:r w:rsidR="00A41A3E">
        <w:t>ределить согласные звуки?</w:t>
      </w:r>
      <w:r w:rsidRPr="00DB30A8">
        <w:rPr>
          <w:rFonts w:ascii="Times New Roman CYR" w:hAnsi="Times New Roman CYR" w:cs="Times New Roman CYR"/>
        </w:rPr>
        <w:t>».</w:t>
      </w:r>
    </w:p>
    <w:p w:rsidR="00121E2D" w:rsidRDefault="001D7D9B" w:rsidP="00121E2D">
      <w:pPr>
        <w:numPr>
          <w:ilvl w:val="0"/>
          <w:numId w:val="5"/>
        </w:numPr>
        <w:ind w:left="284"/>
        <w:jc w:val="both"/>
        <w:rPr>
          <w:i/>
        </w:rPr>
      </w:pPr>
      <w:r w:rsidRPr="00301D45">
        <w:rPr>
          <w:rFonts w:ascii="Times New Roman CYR" w:hAnsi="Times New Roman CYR" w:cs="Times New Roman CYR"/>
        </w:rPr>
        <w:t xml:space="preserve">Алибекова З.Б.- </w:t>
      </w:r>
      <w:r w:rsidRPr="00C52FDC">
        <w:t>открытый урок - презентация  по</w:t>
      </w:r>
      <w:r w:rsidR="00A41A3E" w:rsidRPr="00C52FDC">
        <w:t xml:space="preserve">русскому языку </w:t>
      </w:r>
      <w:r w:rsidRPr="00C52FDC">
        <w:t>в</w:t>
      </w:r>
      <w:r w:rsidR="00A41A3E">
        <w:t>3</w:t>
      </w:r>
      <w:r>
        <w:t>б</w:t>
      </w:r>
      <w:r w:rsidRPr="00C52FDC">
        <w:t xml:space="preserve">кл. на тему: </w:t>
      </w:r>
      <w:r w:rsidRPr="00301D45">
        <w:rPr>
          <w:rFonts w:ascii="Times New Roman CYR" w:hAnsi="Times New Roman CYR" w:cs="Times New Roman CYR"/>
        </w:rPr>
        <w:t>«</w:t>
      </w:r>
      <w:r w:rsidR="00A41A3E">
        <w:t>Правоп</w:t>
      </w:r>
      <w:r w:rsidR="00A41A3E">
        <w:t>и</w:t>
      </w:r>
      <w:r w:rsidR="00A41A3E">
        <w:t>сание слов с безударными гласными в корне слова».</w:t>
      </w:r>
    </w:p>
    <w:p w:rsidR="00121E2D" w:rsidRPr="00121E2D" w:rsidRDefault="001D7D9B" w:rsidP="00121E2D">
      <w:pPr>
        <w:numPr>
          <w:ilvl w:val="0"/>
          <w:numId w:val="5"/>
        </w:numPr>
        <w:ind w:left="284"/>
        <w:jc w:val="both"/>
        <w:rPr>
          <w:i/>
        </w:rPr>
      </w:pPr>
      <w:r w:rsidRPr="00121E2D">
        <w:rPr>
          <w:i/>
        </w:rPr>
        <w:t>Салихова А.А. -</w:t>
      </w:r>
      <w:r w:rsidR="00ED5F36" w:rsidRPr="00C52FDC">
        <w:t xml:space="preserve">открытый урок </w:t>
      </w:r>
      <w:r w:rsidR="00ED5F36">
        <w:t>в 6б кл на тему:</w:t>
      </w:r>
      <w:r w:rsidR="00ED5F36" w:rsidRPr="00D605A6">
        <w:t>«Морфологический разбор имени существ</w:t>
      </w:r>
      <w:r w:rsidR="00ED5F36" w:rsidRPr="00D605A6">
        <w:t>и</w:t>
      </w:r>
      <w:r w:rsidR="00ED5F36" w:rsidRPr="00D605A6">
        <w:t>тельного»</w:t>
      </w:r>
      <w:r w:rsidR="00121E2D">
        <w:t xml:space="preserve">, </w:t>
      </w:r>
      <w:r w:rsidR="00121E2D" w:rsidRPr="00D605A6">
        <w:t>Шк</w:t>
      </w:r>
      <w:r w:rsidR="00121E2D">
        <w:t>ольный конкурс «Живая классика», о</w:t>
      </w:r>
      <w:r w:rsidR="00121E2D" w:rsidRPr="00D605A6">
        <w:t>тветственные - учителя  русского языка и литературы</w:t>
      </w:r>
    </w:p>
    <w:p w:rsidR="00121E2D" w:rsidRDefault="00ED5F36" w:rsidP="00ED5F36">
      <w:pPr>
        <w:numPr>
          <w:ilvl w:val="0"/>
          <w:numId w:val="5"/>
        </w:numPr>
        <w:ind w:left="284"/>
        <w:jc w:val="both"/>
        <w:rPr>
          <w:i/>
        </w:rPr>
      </w:pPr>
      <w:r w:rsidRPr="00ED5F36">
        <w:rPr>
          <w:i/>
        </w:rPr>
        <w:t>Ипиева</w:t>
      </w:r>
      <w:r w:rsidR="001D7D9B" w:rsidRPr="00ED5F36">
        <w:rPr>
          <w:i/>
        </w:rPr>
        <w:t>К.А. -</w:t>
      </w:r>
      <w:r w:rsidR="001D7D9B" w:rsidRPr="004C33C4">
        <w:t xml:space="preserve"> открытый</w:t>
      </w:r>
      <w:r w:rsidR="001D7D9B" w:rsidRPr="00C52FDC">
        <w:t xml:space="preserve"> урок </w:t>
      </w:r>
      <w:r w:rsidRPr="00D605A6">
        <w:t>по литературе в 5</w:t>
      </w:r>
      <w:r>
        <w:t>а</w:t>
      </w:r>
      <w:r w:rsidRPr="00D605A6">
        <w:t xml:space="preserve"> классе на тему «Обобщающий урок по ра</w:t>
      </w:r>
      <w:r w:rsidRPr="00D605A6">
        <w:t>с</w:t>
      </w:r>
      <w:r w:rsidRPr="00D605A6">
        <w:t>сказу И.С. Тургенева «Муму».</w:t>
      </w:r>
    </w:p>
    <w:p w:rsidR="00ED5F36" w:rsidRPr="00121E2D" w:rsidRDefault="001D7D9B" w:rsidP="00ED5F36">
      <w:pPr>
        <w:numPr>
          <w:ilvl w:val="0"/>
          <w:numId w:val="5"/>
        </w:numPr>
        <w:ind w:left="284"/>
        <w:jc w:val="both"/>
        <w:rPr>
          <w:i/>
        </w:rPr>
      </w:pPr>
      <w:r w:rsidRPr="00121E2D">
        <w:rPr>
          <w:i/>
        </w:rPr>
        <w:t>Ибрагимова П.А.</w:t>
      </w:r>
      <w:r w:rsidRPr="00C52FDC">
        <w:t xml:space="preserve"> - </w:t>
      </w:r>
      <w:r>
        <w:t>о</w:t>
      </w:r>
      <w:r w:rsidRPr="00AE719A">
        <w:t xml:space="preserve">ткрытый урок английского языка </w:t>
      </w:r>
      <w:r w:rsidR="00ED5F36" w:rsidRPr="00D605A6">
        <w:t>в 6</w:t>
      </w:r>
      <w:r w:rsidR="00ED5F36">
        <w:t>б</w:t>
      </w:r>
      <w:r w:rsidR="00ED5F36" w:rsidRPr="00D605A6">
        <w:t xml:space="preserve"> классе на тему «Мой дом-м</w:t>
      </w:r>
      <w:r w:rsidR="00ED5F36">
        <w:t>о</w:t>
      </w:r>
      <w:r w:rsidR="00ED5F36" w:rsidRPr="00D605A6">
        <w:t>я кр</w:t>
      </w:r>
      <w:r w:rsidR="00ED5F36" w:rsidRPr="00D605A6">
        <w:t>е</w:t>
      </w:r>
      <w:r w:rsidR="00ED5F36" w:rsidRPr="00D605A6">
        <w:t>пость.</w:t>
      </w:r>
    </w:p>
    <w:p w:rsidR="00121E2D" w:rsidRDefault="001D7D9B" w:rsidP="00121E2D">
      <w:pPr>
        <w:numPr>
          <w:ilvl w:val="0"/>
          <w:numId w:val="5"/>
        </w:numPr>
        <w:ind w:left="284"/>
        <w:jc w:val="both"/>
        <w:rPr>
          <w:b/>
        </w:rPr>
      </w:pPr>
      <w:r w:rsidRPr="00ED5F36">
        <w:rPr>
          <w:i/>
        </w:rPr>
        <w:t>Ибрагимова М.И.</w:t>
      </w:r>
      <w:r w:rsidRPr="00C52FDC">
        <w:t xml:space="preserve"> -</w:t>
      </w:r>
      <w:r w:rsidR="00ED5F36">
        <w:t>о</w:t>
      </w:r>
      <w:r w:rsidR="00ED5F36" w:rsidRPr="00D605A6">
        <w:t>ткрытый урок по литературе в 6</w:t>
      </w:r>
      <w:r w:rsidR="00ED5F36">
        <w:t>а</w:t>
      </w:r>
      <w:r w:rsidR="00ED5F36" w:rsidRPr="00D605A6">
        <w:t xml:space="preserve"> классе на тему</w:t>
      </w:r>
      <w:r w:rsidR="00ED5F36">
        <w:t>:</w:t>
      </w:r>
      <w:r w:rsidR="00ED5F36" w:rsidRPr="00D605A6">
        <w:t xml:space="preserve"> «Судьба левши по сказу Н.С. Лескова «Левша».</w:t>
      </w:r>
    </w:p>
    <w:p w:rsidR="00121E2D" w:rsidRPr="00121E2D" w:rsidRDefault="001D7D9B" w:rsidP="00121E2D">
      <w:pPr>
        <w:numPr>
          <w:ilvl w:val="0"/>
          <w:numId w:val="5"/>
        </w:numPr>
        <w:ind w:left="284"/>
        <w:jc w:val="both"/>
        <w:rPr>
          <w:b/>
        </w:rPr>
      </w:pPr>
      <w:r w:rsidRPr="00121E2D">
        <w:rPr>
          <w:i/>
        </w:rPr>
        <w:t>Алибекова З.А.</w:t>
      </w:r>
      <w:r>
        <w:t xml:space="preserve"> -</w:t>
      </w:r>
      <w:r w:rsidRPr="00C52FDC">
        <w:t>открытый урок</w:t>
      </w:r>
      <w:r>
        <w:t xml:space="preserve"> – презентация </w:t>
      </w:r>
      <w:r w:rsidRPr="00C52FDC">
        <w:t xml:space="preserve">по английскому </w:t>
      </w:r>
      <w:r w:rsidR="00121E2D" w:rsidRPr="00D605A6">
        <w:t>в 3</w:t>
      </w:r>
      <w:r w:rsidR="00121E2D">
        <w:t>а</w:t>
      </w:r>
      <w:r w:rsidR="00121E2D" w:rsidRPr="00D605A6">
        <w:t xml:space="preserve"> классе на тему «Моя л</w:t>
      </w:r>
      <w:r w:rsidR="00121E2D" w:rsidRPr="00D605A6">
        <w:t>ю</w:t>
      </w:r>
      <w:r w:rsidR="00121E2D" w:rsidRPr="00D605A6">
        <w:t>бимая еда».</w:t>
      </w:r>
    </w:p>
    <w:p w:rsidR="006578A3" w:rsidRPr="00121E2D" w:rsidRDefault="001D7D9B" w:rsidP="006578A3">
      <w:pPr>
        <w:numPr>
          <w:ilvl w:val="0"/>
          <w:numId w:val="5"/>
        </w:numPr>
        <w:ind w:left="284"/>
        <w:jc w:val="both"/>
        <w:rPr>
          <w:rStyle w:val="16pt"/>
          <w:rFonts w:eastAsia="Calibri"/>
          <w:b w:val="0"/>
          <w:i w:val="0"/>
          <w:sz w:val="24"/>
          <w:szCs w:val="24"/>
        </w:rPr>
      </w:pPr>
      <w:r>
        <w:t>Кубумаева Ч.Б. - о</w:t>
      </w:r>
      <w:r w:rsidRPr="00121E2D">
        <w:rPr>
          <w:rStyle w:val="16pt"/>
          <w:rFonts w:eastAsia="Calibri"/>
          <w:b w:val="0"/>
          <w:i w:val="0"/>
          <w:sz w:val="24"/>
          <w:szCs w:val="24"/>
        </w:rPr>
        <w:t xml:space="preserve">ткрытый урок-презентация по </w:t>
      </w:r>
      <w:r w:rsidR="006578A3" w:rsidRPr="00121E2D">
        <w:rPr>
          <w:rStyle w:val="16pt"/>
          <w:rFonts w:eastAsia="Calibri"/>
          <w:b w:val="0"/>
          <w:i w:val="0"/>
          <w:sz w:val="24"/>
          <w:szCs w:val="24"/>
        </w:rPr>
        <w:t>геометрии в 12</w:t>
      </w:r>
      <w:r w:rsidRPr="00121E2D">
        <w:rPr>
          <w:rStyle w:val="16pt"/>
          <w:rFonts w:eastAsia="Calibri"/>
          <w:b w:val="0"/>
          <w:i w:val="0"/>
          <w:sz w:val="24"/>
          <w:szCs w:val="24"/>
        </w:rPr>
        <w:t>кл. на тему: «</w:t>
      </w:r>
      <w:r w:rsidR="006578A3" w:rsidRPr="00121E2D">
        <w:rPr>
          <w:rStyle w:val="16pt"/>
          <w:rFonts w:eastAsia="Calibri"/>
          <w:b w:val="0"/>
          <w:i w:val="0"/>
          <w:sz w:val="24"/>
          <w:szCs w:val="24"/>
        </w:rPr>
        <w:t xml:space="preserve">Объемы. Тела вращения». </w:t>
      </w:r>
    </w:p>
    <w:p w:rsidR="006578A3" w:rsidRPr="006578A3" w:rsidRDefault="006578A3" w:rsidP="006578A3">
      <w:pPr>
        <w:numPr>
          <w:ilvl w:val="0"/>
          <w:numId w:val="5"/>
        </w:numPr>
        <w:ind w:left="284"/>
        <w:jc w:val="both"/>
        <w:rPr>
          <w:rStyle w:val="16pt"/>
          <w:bCs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6578A3">
        <w:rPr>
          <w:rStyle w:val="16pt"/>
          <w:b w:val="0"/>
          <w:i w:val="0"/>
          <w:sz w:val="24"/>
          <w:szCs w:val="24"/>
        </w:rPr>
        <w:t>Бахмудова У.А. – открытый урок по математике в 5б кл. на тему: «Округление чисел».</w:t>
      </w:r>
    </w:p>
    <w:p w:rsidR="006578A3" w:rsidRPr="006578A3" w:rsidRDefault="001D7D9B" w:rsidP="006578A3">
      <w:pPr>
        <w:numPr>
          <w:ilvl w:val="0"/>
          <w:numId w:val="5"/>
        </w:numPr>
        <w:ind w:left="284"/>
        <w:jc w:val="both"/>
        <w:rPr>
          <w:b/>
          <w:i/>
        </w:rPr>
      </w:pPr>
      <w:r w:rsidRPr="006578A3">
        <w:rPr>
          <w:rStyle w:val="16pt"/>
          <w:b w:val="0"/>
          <w:i w:val="0"/>
          <w:sz w:val="24"/>
          <w:szCs w:val="24"/>
        </w:rPr>
        <w:t>Магомедова С. А.</w:t>
      </w:r>
      <w:r w:rsidR="006578A3" w:rsidRPr="006578A3">
        <w:rPr>
          <w:rStyle w:val="16pt"/>
          <w:b w:val="0"/>
          <w:i w:val="0"/>
          <w:sz w:val="24"/>
          <w:szCs w:val="24"/>
        </w:rPr>
        <w:t xml:space="preserve"> – открытый урок в 8б кл. </w:t>
      </w:r>
      <w:r w:rsidR="006578A3">
        <w:rPr>
          <w:rStyle w:val="16pt"/>
          <w:b w:val="0"/>
          <w:i w:val="0"/>
          <w:sz w:val="24"/>
          <w:szCs w:val="24"/>
        </w:rPr>
        <w:t xml:space="preserve">на тему: </w:t>
      </w:r>
      <w:r w:rsidR="006578A3" w:rsidRPr="006578A3">
        <w:rPr>
          <w:rStyle w:val="16pt"/>
          <w:b w:val="0"/>
          <w:i w:val="0"/>
          <w:sz w:val="24"/>
          <w:szCs w:val="24"/>
        </w:rPr>
        <w:t>«Тепловые двигатели. Двигатель вну</w:t>
      </w:r>
      <w:r w:rsidR="006578A3" w:rsidRPr="006578A3">
        <w:rPr>
          <w:rStyle w:val="16pt"/>
          <w:b w:val="0"/>
          <w:i w:val="0"/>
          <w:sz w:val="24"/>
          <w:szCs w:val="24"/>
        </w:rPr>
        <w:t>т</w:t>
      </w:r>
      <w:r w:rsidR="006578A3" w:rsidRPr="006578A3">
        <w:rPr>
          <w:rStyle w:val="16pt"/>
          <w:b w:val="0"/>
          <w:i w:val="0"/>
          <w:sz w:val="24"/>
          <w:szCs w:val="24"/>
        </w:rPr>
        <w:t xml:space="preserve">реннего сгорания». </w:t>
      </w:r>
    </w:p>
    <w:p w:rsidR="008D5D63" w:rsidRDefault="001D7D9B" w:rsidP="001D7D9B">
      <w:pPr>
        <w:numPr>
          <w:ilvl w:val="0"/>
          <w:numId w:val="5"/>
        </w:numPr>
        <w:ind w:left="284"/>
        <w:jc w:val="both"/>
      </w:pPr>
      <w:r>
        <w:t xml:space="preserve">Аюбова Н.Д </w:t>
      </w:r>
      <w:r w:rsidR="008D5D63">
        <w:t>–</w:t>
      </w:r>
      <w:r w:rsidR="00501743">
        <w:t xml:space="preserve">интеллектуальная игра «Своя игра», </w:t>
      </w:r>
      <w:r w:rsidR="008D5D63" w:rsidRPr="00301D45">
        <w:t>откры</w:t>
      </w:r>
      <w:r w:rsidR="008D5D63">
        <w:t xml:space="preserve">тое </w:t>
      </w:r>
      <w:r w:rsidR="008D5D63" w:rsidRPr="00301D45">
        <w:t>мероприятие</w:t>
      </w:r>
      <w:r w:rsidR="008D5D63">
        <w:t>,</w:t>
      </w:r>
      <w:r w:rsidR="008D5D63" w:rsidRPr="00301D45">
        <w:t xml:space="preserve"> посвященное 75</w:t>
      </w:r>
      <w:r w:rsidR="008D5D63">
        <w:t>-</w:t>
      </w:r>
      <w:r w:rsidR="008D5D63" w:rsidRPr="00301D45">
        <w:t>летию снятия блокады Ленинграда «900 блокадных дней»</w:t>
      </w:r>
      <w:r w:rsidR="008D5D63">
        <w:t>, олимпиада по истории.</w:t>
      </w:r>
    </w:p>
    <w:p w:rsidR="001D7D9B" w:rsidRDefault="001D7D9B" w:rsidP="001D7D9B">
      <w:pPr>
        <w:numPr>
          <w:ilvl w:val="0"/>
          <w:numId w:val="5"/>
        </w:numPr>
        <w:ind w:left="284"/>
        <w:jc w:val="both"/>
      </w:pPr>
      <w:r>
        <w:t xml:space="preserve">Муртузалиева Б.Г.-  открытый </w:t>
      </w:r>
      <w:r w:rsidRPr="00C52FDC">
        <w:t xml:space="preserve"> урок-презентация </w:t>
      </w:r>
      <w:r>
        <w:t xml:space="preserve">по истории </w:t>
      </w:r>
      <w:r w:rsidR="00301D45">
        <w:t>в 11 кл.</w:t>
      </w:r>
      <w:r w:rsidR="00301D45" w:rsidRPr="00301D45">
        <w:t xml:space="preserve">  «Отмена крепостного права»</w:t>
      </w:r>
      <w:r>
        <w:t>,</w:t>
      </w:r>
      <w:r w:rsidR="00301D45" w:rsidRPr="00301D45">
        <w:t>откры</w:t>
      </w:r>
      <w:r w:rsidR="00301D45">
        <w:t xml:space="preserve">тое </w:t>
      </w:r>
      <w:r w:rsidR="00301D45" w:rsidRPr="00301D45">
        <w:t>мероприятие</w:t>
      </w:r>
      <w:r w:rsidR="00301D45">
        <w:t>,</w:t>
      </w:r>
      <w:r w:rsidR="00301D45" w:rsidRPr="00301D45">
        <w:t xml:space="preserve"> посвященное 75</w:t>
      </w:r>
      <w:r w:rsidR="00301D45">
        <w:t>-</w:t>
      </w:r>
      <w:r w:rsidR="00301D45" w:rsidRPr="00301D45">
        <w:t>летию снятия блокады Ленинграда «900 бл</w:t>
      </w:r>
      <w:r w:rsidR="00301D45" w:rsidRPr="00301D45">
        <w:t>о</w:t>
      </w:r>
      <w:r w:rsidR="00301D45" w:rsidRPr="00301D45">
        <w:t>кадных дней»</w:t>
      </w:r>
      <w:r w:rsidR="00301D45">
        <w:t>.</w:t>
      </w:r>
    </w:p>
    <w:p w:rsidR="001D7D9B" w:rsidRDefault="001D7D9B" w:rsidP="001D7D9B">
      <w:pPr>
        <w:numPr>
          <w:ilvl w:val="0"/>
          <w:numId w:val="5"/>
        </w:numPr>
        <w:ind w:left="284"/>
        <w:jc w:val="both"/>
      </w:pPr>
      <w:r w:rsidRPr="00C52FDC">
        <w:t>Саидова П.З. –</w:t>
      </w:r>
      <w:r w:rsidR="00301D45" w:rsidRPr="00301D45">
        <w:t>урок – конференци</w:t>
      </w:r>
      <w:r w:rsidR="00301D45">
        <w:t>я</w:t>
      </w:r>
      <w:r w:rsidR="00301D45" w:rsidRPr="00301D45">
        <w:t xml:space="preserve">  по географии в 11 клас</w:t>
      </w:r>
      <w:r w:rsidR="00301D45">
        <w:t>се «Экология», оформление сте</w:t>
      </w:r>
      <w:r w:rsidR="00301D45">
        <w:t>н</w:t>
      </w:r>
      <w:r w:rsidR="00301D45">
        <w:t>да.</w:t>
      </w:r>
    </w:p>
    <w:p w:rsidR="00301D45" w:rsidRDefault="001D7D9B" w:rsidP="001D7D9B">
      <w:pPr>
        <w:numPr>
          <w:ilvl w:val="0"/>
          <w:numId w:val="5"/>
        </w:numPr>
        <w:ind w:left="284"/>
      </w:pPr>
      <w:r>
        <w:t>Гаджиева П.М. - о</w:t>
      </w:r>
      <w:r w:rsidRPr="00D10F41">
        <w:t xml:space="preserve">ткрытый урок по химии в </w:t>
      </w:r>
      <w:r w:rsidR="00301D45" w:rsidRPr="00301D45">
        <w:t xml:space="preserve">8б классе на тему: «Кислоты.  Классификация кислот». </w:t>
      </w:r>
    </w:p>
    <w:p w:rsidR="00246013" w:rsidRDefault="001D7D9B" w:rsidP="001D7D9B">
      <w:pPr>
        <w:numPr>
          <w:ilvl w:val="0"/>
          <w:numId w:val="5"/>
        </w:numPr>
        <w:ind w:left="284"/>
      </w:pPr>
      <w:r w:rsidRPr="00C52FDC">
        <w:t xml:space="preserve">Даниева У.А. </w:t>
      </w:r>
      <w:r w:rsidR="00246013">
        <w:t>–олимпиада по биологии.</w:t>
      </w:r>
    </w:p>
    <w:p w:rsidR="001D7D9B" w:rsidRDefault="001D7D9B" w:rsidP="001D7D9B">
      <w:pPr>
        <w:numPr>
          <w:ilvl w:val="0"/>
          <w:numId w:val="5"/>
        </w:numPr>
        <w:ind w:left="284"/>
      </w:pPr>
      <w:r>
        <w:lastRenderedPageBreak/>
        <w:t xml:space="preserve">Ибрагимова З.К. </w:t>
      </w:r>
      <w:r w:rsidRPr="00C52FDC">
        <w:t>– открытый урок-презентация по биологии</w:t>
      </w:r>
      <w:r w:rsidRPr="006C55B8">
        <w:t xml:space="preserve"> в </w:t>
      </w:r>
      <w:r w:rsidR="00301D45" w:rsidRPr="00301D45">
        <w:t>8а классе на тему: «Наши гл</w:t>
      </w:r>
      <w:r w:rsidR="00301D45" w:rsidRPr="00301D45">
        <w:t>а</w:t>
      </w:r>
      <w:r w:rsidR="00301D45" w:rsidRPr="00301D45">
        <w:t>за. Профилактика глазных заболеваний»</w:t>
      </w:r>
      <w:r w:rsidR="00301D45">
        <w:t>.</w:t>
      </w:r>
    </w:p>
    <w:p w:rsidR="00246013" w:rsidRDefault="00246013" w:rsidP="001D7D9B">
      <w:pPr>
        <w:numPr>
          <w:ilvl w:val="0"/>
          <w:numId w:val="5"/>
        </w:numPr>
        <w:ind w:left="284"/>
      </w:pPr>
      <w:r>
        <w:t>Самедова Т.Т. – открытый урок в 6а и 6б классах «Аппликация в технике «Торцевание»».</w:t>
      </w:r>
    </w:p>
    <w:p w:rsidR="00246013" w:rsidRDefault="00246013" w:rsidP="001D7D9B">
      <w:pPr>
        <w:numPr>
          <w:ilvl w:val="0"/>
          <w:numId w:val="5"/>
        </w:numPr>
        <w:ind w:left="284"/>
      </w:pPr>
      <w:r>
        <w:t>Пахрудинов Г.М. – открытый урок в 9а и 9б классах «Утилизация отходов, деловая часть древесины».</w:t>
      </w:r>
    </w:p>
    <w:p w:rsidR="001D7D9B" w:rsidRDefault="001D7D9B" w:rsidP="001D7D9B">
      <w:pPr>
        <w:numPr>
          <w:ilvl w:val="0"/>
          <w:numId w:val="5"/>
        </w:numPr>
        <w:ind w:left="284"/>
      </w:pPr>
      <w:r>
        <w:t>Гаджимурадова Ю.Н. – открытй урок-презентация по музыке  в</w:t>
      </w:r>
      <w:r w:rsidR="00246013">
        <w:t>4</w:t>
      </w:r>
      <w:r>
        <w:t>б кл. на тему: «</w:t>
      </w:r>
      <w:r w:rsidR="00246013">
        <w:t>Музыкал</w:t>
      </w:r>
      <w:r w:rsidR="00246013">
        <w:t>ь</w:t>
      </w:r>
      <w:r w:rsidR="00246013">
        <w:t>ные инструменты</w:t>
      </w:r>
      <w:r>
        <w:t>».</w:t>
      </w:r>
    </w:p>
    <w:p w:rsidR="001D7D9B" w:rsidRDefault="001D7D9B" w:rsidP="001D7D9B">
      <w:pPr>
        <w:numPr>
          <w:ilvl w:val="0"/>
          <w:numId w:val="5"/>
        </w:numPr>
        <w:ind w:left="284"/>
        <w:jc w:val="both"/>
      </w:pPr>
      <w:r w:rsidRPr="00C52FDC">
        <w:t xml:space="preserve">Гапизова И.М. </w:t>
      </w:r>
      <w:r>
        <w:t>–</w:t>
      </w:r>
      <w:r w:rsidR="00246013">
        <w:t xml:space="preserve"> открытый урок по ИЗО в 4б кл. «Пятно как средство выражения. Силуэт», </w:t>
      </w:r>
      <w:r>
        <w:t>конкурс р</w:t>
      </w:r>
      <w:r w:rsidRPr="00C52FDC">
        <w:t>исунк</w:t>
      </w:r>
      <w:r>
        <w:t>ов</w:t>
      </w:r>
      <w:r w:rsidRPr="00C52FDC">
        <w:t xml:space="preserve">  на асфальте</w:t>
      </w:r>
      <w:r w:rsidR="00246013">
        <w:t xml:space="preserve"> «Театр в моей жизни»</w:t>
      </w:r>
      <w:r>
        <w:t>.</w:t>
      </w:r>
    </w:p>
    <w:p w:rsidR="001D7D9B" w:rsidRDefault="001D7D9B" w:rsidP="001D7D9B">
      <w:pPr>
        <w:numPr>
          <w:ilvl w:val="0"/>
          <w:numId w:val="5"/>
        </w:numPr>
        <w:ind w:left="284"/>
        <w:jc w:val="both"/>
      </w:pPr>
      <w:r w:rsidRPr="00C52FDC">
        <w:t>Султанбеков Ш.С.</w:t>
      </w:r>
      <w:r>
        <w:t>, Ханбагамаев Х.М.</w:t>
      </w:r>
      <w:r w:rsidRPr="00C52FDC">
        <w:t xml:space="preserve"> – соревнования по бегу на 30, 60,100 м, </w:t>
      </w:r>
      <w:r>
        <w:t xml:space="preserve">кросс 600-800 м, </w:t>
      </w:r>
      <w:r w:rsidRPr="00C52FDC">
        <w:t xml:space="preserve">первенство школы  по метанию мяча </w:t>
      </w:r>
      <w:r>
        <w:t>на дальность 3</w:t>
      </w:r>
      <w:r w:rsidRPr="00C52FDC">
        <w:t>-12 кл., первенство школы по пры</w:t>
      </w:r>
      <w:r w:rsidRPr="00C52FDC">
        <w:t>ж</w:t>
      </w:r>
      <w:r w:rsidRPr="00C52FDC">
        <w:t xml:space="preserve">кам </w:t>
      </w:r>
      <w:r>
        <w:t>в высоту</w:t>
      </w:r>
      <w:r w:rsidRPr="00C52FDC">
        <w:t xml:space="preserve">, первенство школы по </w:t>
      </w:r>
      <w:r>
        <w:t xml:space="preserve">дзюдо, </w:t>
      </w:r>
      <w:r w:rsidRPr="00C52FDC">
        <w:t>армрестлингу</w:t>
      </w:r>
      <w:r>
        <w:t>.</w:t>
      </w:r>
    </w:p>
    <w:p w:rsidR="001D7D9B" w:rsidRDefault="001D7D9B" w:rsidP="001D7D9B">
      <w:pPr>
        <w:ind w:firstLine="708"/>
        <w:jc w:val="both"/>
        <w:rPr>
          <w:sz w:val="16"/>
          <w:szCs w:val="16"/>
        </w:rPr>
      </w:pPr>
    </w:p>
    <w:p w:rsidR="001D7D9B" w:rsidRPr="00C74354" w:rsidRDefault="001D7D9B" w:rsidP="001D7D9B">
      <w:pPr>
        <w:ind w:firstLine="708"/>
        <w:jc w:val="both"/>
      </w:pPr>
      <w:r>
        <w:rPr>
          <w:color w:val="000000"/>
        </w:rPr>
        <w:t>В</w:t>
      </w:r>
      <w:r w:rsidRPr="00C74354">
        <w:rPr>
          <w:color w:val="000000"/>
        </w:rPr>
        <w:t xml:space="preserve"> условиях широкого использования современных информационных технологий обуч</w:t>
      </w:r>
      <w:r w:rsidRPr="00C74354">
        <w:rPr>
          <w:color w:val="000000"/>
        </w:rPr>
        <w:t>е</w:t>
      </w:r>
      <w:r w:rsidRPr="00C74354">
        <w:rPr>
          <w:color w:val="000000"/>
        </w:rPr>
        <w:t>ния,</w:t>
      </w:r>
      <w:r>
        <w:t>у</w:t>
      </w:r>
      <w:r w:rsidRPr="00C74354">
        <w:t>чителя</w:t>
      </w:r>
      <w:r>
        <w:t xml:space="preserve"> нашей школы </w:t>
      </w:r>
      <w:r w:rsidRPr="00C74354">
        <w:t xml:space="preserve"> стали практиковать проведение уроков с использованием мультим</w:t>
      </w:r>
      <w:r w:rsidRPr="00C74354">
        <w:t>е</w:t>
      </w:r>
      <w:r w:rsidRPr="00C74354">
        <w:t>дийных презентаций, созданных самими педагогами и обучающимися. Наиболее активно и грамотно мультимедиа презентации используются на уроках  русского языка</w:t>
      </w:r>
      <w:r>
        <w:t xml:space="preserve"> и литературы, английского языка</w:t>
      </w:r>
      <w:r w:rsidRPr="00C74354">
        <w:t>,</w:t>
      </w:r>
      <w:r>
        <w:t>математики, информатики,истории, биологии</w:t>
      </w:r>
      <w:r w:rsidRPr="00C74354">
        <w:t>, географии</w:t>
      </w:r>
      <w:r>
        <w:t xml:space="preserve">, музыки </w:t>
      </w:r>
      <w:r w:rsidRPr="00C74354">
        <w:t>и в н</w:t>
      </w:r>
      <w:r w:rsidRPr="00C74354">
        <w:t>а</w:t>
      </w:r>
      <w:r w:rsidRPr="00C74354">
        <w:t>чальных классах.</w:t>
      </w:r>
    </w:p>
    <w:p w:rsidR="001D7D9B" w:rsidRDefault="001D7D9B" w:rsidP="001D7D9B">
      <w:pPr>
        <w:ind w:firstLine="360"/>
        <w:jc w:val="both"/>
        <w:rPr>
          <w:noProof/>
        </w:rPr>
      </w:pPr>
      <w:r w:rsidRPr="00133978">
        <w:t xml:space="preserve">        В школе функционируют 2 кабинета информатики, оснащенных современным компь</w:t>
      </w:r>
      <w:r w:rsidRPr="00133978">
        <w:t>ю</w:t>
      </w:r>
      <w:r w:rsidRPr="00133978">
        <w:t>терным оборудованием. В них установлено 24 компьютера, подключенных к сети Интернет. Они используются для проведения не только уроков информатики, но и занятий по другим предметам.</w:t>
      </w:r>
      <w:r w:rsidRPr="00133978">
        <w:cr/>
      </w:r>
      <w:r>
        <w:tab/>
      </w:r>
      <w:r w:rsidRPr="00C74354">
        <w:t>Наличие компьютерной техники и подготовленность педагогов позволило нам внедрить ИКТ практически во все области уч</w:t>
      </w:r>
      <w:r>
        <w:t xml:space="preserve">ебно-воспитательного процесса. </w:t>
      </w:r>
      <w:r w:rsidRPr="00C74354">
        <w:t>Наиболее активно прим</w:t>
      </w:r>
      <w:r w:rsidRPr="00C74354">
        <w:t>е</w:t>
      </w:r>
      <w:r w:rsidRPr="00C74354">
        <w:t>няют ИКТ в своей педагогической деятельности: учителя  русского языка</w:t>
      </w:r>
      <w:r w:rsidR="00AB7577">
        <w:t>Ипиева</w:t>
      </w:r>
      <w:r w:rsidRPr="00C74354">
        <w:t xml:space="preserve"> К.А.</w:t>
      </w:r>
      <w:r>
        <w:t>, Салих</w:t>
      </w:r>
      <w:r>
        <w:t>о</w:t>
      </w:r>
      <w:r>
        <w:t xml:space="preserve">ва А.А. </w:t>
      </w:r>
      <w:r w:rsidRPr="00C74354">
        <w:t>(открытые у</w:t>
      </w:r>
      <w:r>
        <w:t xml:space="preserve">роки и внеклассные мероприятия), </w:t>
      </w:r>
      <w:r w:rsidRPr="00C74354">
        <w:t>учи</w:t>
      </w:r>
      <w:r>
        <w:t>теля</w:t>
      </w:r>
      <w:r w:rsidRPr="00C74354">
        <w:t xml:space="preserve"> английского языка</w:t>
      </w:r>
      <w:r>
        <w:t xml:space="preserve"> -</w:t>
      </w:r>
      <w:r w:rsidRPr="00C74354">
        <w:t xml:space="preserve">  Ибрагим</w:t>
      </w:r>
      <w:r w:rsidRPr="00C74354">
        <w:t>о</w:t>
      </w:r>
      <w:r w:rsidRPr="00C74354">
        <w:t>ва П.А.</w:t>
      </w:r>
      <w:r>
        <w:t xml:space="preserve"> , Алибекова З.А. </w:t>
      </w:r>
      <w:r w:rsidRPr="00C74354">
        <w:t>(объяснение нового материала, грамматика),</w:t>
      </w:r>
      <w:r>
        <w:t xml:space="preserve"> учителя математики  К</w:t>
      </w:r>
      <w:r>
        <w:t>у</w:t>
      </w:r>
      <w:r>
        <w:t xml:space="preserve">бумаева Ч.Б., учитель информатики Ибрагимова Л.О., </w:t>
      </w:r>
      <w:r w:rsidRPr="00C74354">
        <w:t>учител</w:t>
      </w:r>
      <w:r>
        <w:t>я</w:t>
      </w:r>
      <w:r w:rsidRPr="00C74354">
        <w:t xml:space="preserve">  начальных классов</w:t>
      </w:r>
      <w:r>
        <w:t xml:space="preserve"> -</w:t>
      </w:r>
      <w:r w:rsidRPr="00C74354">
        <w:t xml:space="preserve"> Магомед</w:t>
      </w:r>
      <w:r w:rsidRPr="00C74354">
        <w:t>о</w:t>
      </w:r>
      <w:r w:rsidRPr="00C74354">
        <w:t>ва Б.И</w:t>
      </w:r>
      <w:r>
        <w:t xml:space="preserve">, </w:t>
      </w:r>
      <w:r w:rsidRPr="00C74354">
        <w:t>Мамедова М.В</w:t>
      </w:r>
      <w:r>
        <w:t xml:space="preserve">. </w:t>
      </w:r>
      <w:r w:rsidRPr="00C74354">
        <w:t xml:space="preserve">(открытые уроки, внеклассные мероприятия с применением ИКТ), </w:t>
      </w:r>
      <w:r>
        <w:t>би</w:t>
      </w:r>
      <w:r>
        <w:t>о</w:t>
      </w:r>
      <w:r>
        <w:t xml:space="preserve">логии - Ибрагимова З.К., </w:t>
      </w:r>
      <w:r w:rsidRPr="00C74354">
        <w:t xml:space="preserve">географии </w:t>
      </w:r>
      <w:r>
        <w:t xml:space="preserve">- </w:t>
      </w:r>
      <w:r w:rsidRPr="00C74354">
        <w:t>Саидова П.З</w:t>
      </w:r>
      <w:r>
        <w:t xml:space="preserve">. </w:t>
      </w:r>
      <w:r w:rsidRPr="00C74354">
        <w:t>(открытые уроки,проектная деятельность учеников)</w:t>
      </w:r>
      <w:r>
        <w:t>,</w:t>
      </w:r>
      <w:r w:rsidRPr="00C74354">
        <w:t xml:space="preserve">школьный библиотекарь  Волошина А.А. </w:t>
      </w:r>
    </w:p>
    <w:p w:rsidR="001D7D9B" w:rsidRDefault="001D7D9B" w:rsidP="001D7D9B">
      <w:pPr>
        <w:ind w:firstLine="708"/>
        <w:jc w:val="both"/>
        <w:rPr>
          <w:sz w:val="22"/>
          <w:szCs w:val="22"/>
        </w:rPr>
      </w:pPr>
      <w:r w:rsidRPr="00C74354">
        <w:t>Педагоги начали разрабатывать дидактические материалы, создавать пособия к уроку в электронном виде, использовать ИКТ в учебном процессе и организации внеклассной деятел</w:t>
      </w:r>
      <w:r w:rsidRPr="00C74354">
        <w:t>ь</w:t>
      </w:r>
      <w:r w:rsidRPr="00C74354">
        <w:t>ности. Классные руководители совместно с учащимися создают презентации о своих классах. Проведен</w:t>
      </w:r>
      <w:r>
        <w:t>ы</w:t>
      </w:r>
      <w:r w:rsidRPr="00C74354">
        <w:t xml:space="preserve">  родительск</w:t>
      </w:r>
      <w:r>
        <w:t>ие</w:t>
      </w:r>
      <w:r w:rsidRPr="00C74354">
        <w:t xml:space="preserve"> собрани</w:t>
      </w:r>
      <w:r>
        <w:t>я</w:t>
      </w:r>
      <w:r w:rsidRPr="00C74354">
        <w:t xml:space="preserve">  с использованием ИКТ.</w:t>
      </w:r>
    </w:p>
    <w:p w:rsidR="001D7D9B" w:rsidRPr="00975592" w:rsidRDefault="001D7D9B" w:rsidP="001D7D9B">
      <w:pPr>
        <w:ind w:firstLine="708"/>
        <w:jc w:val="both"/>
        <w:rPr>
          <w:sz w:val="6"/>
          <w:szCs w:val="6"/>
        </w:rPr>
      </w:pPr>
    </w:p>
    <w:p w:rsidR="001D7D9B" w:rsidRDefault="001D7D9B" w:rsidP="001D7D9B">
      <w:pPr>
        <w:ind w:firstLine="709"/>
        <w:jc w:val="both"/>
      </w:pPr>
      <w:r>
        <w:t>Ежегодно ведется  классное  руководство учителями в каждом классе. Благодаря полн</w:t>
      </w:r>
      <w:r>
        <w:t>о</w:t>
      </w:r>
      <w:r>
        <w:t>ценной работе налажен контакт с родителями, проводятся классные родительские собрания в конце каждой четверти, либо в начале следующей. Систематически проводились к</w:t>
      </w:r>
      <w:r w:rsidRPr="004D12A0">
        <w:t>лассные р</w:t>
      </w:r>
      <w:r w:rsidRPr="004D12A0">
        <w:t>о</w:t>
      </w:r>
      <w:r w:rsidRPr="004D12A0">
        <w:t>дительские собра</w:t>
      </w:r>
      <w:r>
        <w:t xml:space="preserve">ния, совместно с воспитателями, </w:t>
      </w:r>
      <w:r w:rsidRPr="004D12A0">
        <w:t>в 4 этапа для обучающихся 10</w:t>
      </w:r>
      <w:r>
        <w:t>-х</w:t>
      </w:r>
      <w:r w:rsidRPr="004D12A0">
        <w:t>, 12 классов, цель</w:t>
      </w:r>
      <w:r>
        <w:t>ю</w:t>
      </w:r>
      <w:r w:rsidRPr="004D12A0">
        <w:t xml:space="preserve"> которых</w:t>
      </w:r>
      <w:r>
        <w:t xml:space="preserve"> было </w:t>
      </w:r>
      <w:r w:rsidRPr="004D12A0">
        <w:t>знакомство родителей с нормативно-правовой базой аттестационного п</w:t>
      </w:r>
      <w:r w:rsidRPr="004D12A0">
        <w:t>е</w:t>
      </w:r>
      <w:r w:rsidRPr="004D12A0">
        <w:t>риода, подготовкой выпускников к ГИА.</w:t>
      </w:r>
      <w:r>
        <w:t xml:space="preserve"> Родители приезжают с высокогорных сел на открытые мероприятия своих детей.</w:t>
      </w:r>
    </w:p>
    <w:p w:rsidR="00C86484" w:rsidRDefault="00C86484" w:rsidP="00C86484">
      <w:pPr>
        <w:ind w:firstLine="708"/>
      </w:pPr>
    </w:p>
    <w:p w:rsidR="00C86484" w:rsidRPr="003D134C" w:rsidRDefault="00C86484" w:rsidP="00C86484">
      <w:pPr>
        <w:ind w:firstLine="708"/>
      </w:pPr>
      <w:r w:rsidRPr="003A60BC">
        <w:t xml:space="preserve">В соответствии с планом внутришкольногоконтроля  </w:t>
      </w:r>
      <w:r>
        <w:t>с1</w:t>
      </w:r>
      <w:r w:rsidRPr="003D134C">
        <w:t xml:space="preserve"> по </w:t>
      </w:r>
      <w:r>
        <w:t>15марта</w:t>
      </w:r>
      <w:r w:rsidRPr="003D134C">
        <w:t xml:space="preserve">  проводилась пр</w:t>
      </w:r>
      <w:r w:rsidRPr="003D134C">
        <w:t>о</w:t>
      </w:r>
      <w:r w:rsidRPr="003D134C">
        <w:t>верка работы предметных кружков.</w:t>
      </w:r>
    </w:p>
    <w:p w:rsidR="00C86484" w:rsidRPr="003D134C" w:rsidRDefault="00C86484" w:rsidP="00C86484">
      <w:r w:rsidRPr="003D134C">
        <w:rPr>
          <w:i/>
        </w:rPr>
        <w:t>Формы проверки:</w:t>
      </w:r>
      <w:r w:rsidRPr="003D134C">
        <w:t xml:space="preserve"> посещение кружковых занятий, проверка планов работы кружков, проверка ведения журнала.</w:t>
      </w:r>
    </w:p>
    <w:p w:rsidR="00C86484" w:rsidRPr="003D134C" w:rsidRDefault="00C86484" w:rsidP="00C86484">
      <w:pPr>
        <w:ind w:firstLine="708"/>
      </w:pPr>
      <w:r w:rsidRPr="003D134C">
        <w:t>В ходе проверки проверялись следующие вопросы:</w:t>
      </w:r>
    </w:p>
    <w:p w:rsidR="00C86484" w:rsidRPr="000C6173" w:rsidRDefault="00C86484" w:rsidP="00C86484">
      <w:pPr>
        <w:pStyle w:val="ac"/>
        <w:numPr>
          <w:ilvl w:val="0"/>
          <w:numId w:val="9"/>
        </w:numPr>
      </w:pPr>
      <w:r w:rsidRPr="000C6173">
        <w:t>охват учащихся кружковой работой;</w:t>
      </w:r>
    </w:p>
    <w:p w:rsidR="00C86484" w:rsidRPr="000C6173" w:rsidRDefault="00C86484" w:rsidP="00C86484">
      <w:pPr>
        <w:pStyle w:val="ac"/>
        <w:numPr>
          <w:ilvl w:val="0"/>
          <w:numId w:val="9"/>
        </w:numPr>
      </w:pPr>
      <w:r w:rsidRPr="000C6173">
        <w:t xml:space="preserve">учет посещаемости кружков учащимися; </w:t>
      </w:r>
    </w:p>
    <w:p w:rsidR="00C86484" w:rsidRPr="003D134C" w:rsidRDefault="00C86484" w:rsidP="00C86484">
      <w:pPr>
        <w:pStyle w:val="ac"/>
        <w:numPr>
          <w:ilvl w:val="0"/>
          <w:numId w:val="9"/>
        </w:numPr>
      </w:pPr>
      <w:r w:rsidRPr="003D134C">
        <w:t>активность и заинтересованность учащихся во время занятий.</w:t>
      </w:r>
    </w:p>
    <w:p w:rsidR="00C86484" w:rsidRPr="005476D9" w:rsidRDefault="00C86484" w:rsidP="00C86484">
      <w:pPr>
        <w:pStyle w:val="af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86484" w:rsidRPr="003D134C" w:rsidRDefault="00C86484" w:rsidP="00C86484">
      <w:pPr>
        <w:pStyle w:val="af0"/>
        <w:spacing w:before="0" w:beforeAutospacing="0" w:after="0" w:afterAutospacing="0"/>
        <w:ind w:firstLine="709"/>
        <w:jc w:val="both"/>
      </w:pPr>
      <w:r>
        <w:t>В школе функционирую</w:t>
      </w:r>
      <w:r w:rsidRPr="003D134C">
        <w:t xml:space="preserve">т </w:t>
      </w:r>
      <w:r>
        <w:t>4</w:t>
      </w:r>
      <w:r w:rsidRPr="003D134C">
        <w:t xml:space="preserve"> предметных кружка:</w:t>
      </w:r>
    </w:p>
    <w:p w:rsidR="00C86484" w:rsidRPr="00534182" w:rsidRDefault="00C86484" w:rsidP="00C86484">
      <w:pPr>
        <w:pStyle w:val="af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2826"/>
        <w:gridCol w:w="2116"/>
        <w:gridCol w:w="747"/>
        <w:gridCol w:w="4087"/>
      </w:tblGrid>
      <w:tr w:rsidR="00C86484" w:rsidRPr="00822E79" w:rsidTr="00765A5E">
        <w:trPr>
          <w:trHeight w:val="426"/>
        </w:trPr>
        <w:tc>
          <w:tcPr>
            <w:tcW w:w="534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 w:rsidRPr="00822E79">
              <w:rPr>
                <w:rFonts w:eastAsia="Calibri"/>
              </w:rPr>
              <w:t>№</w:t>
            </w:r>
          </w:p>
        </w:tc>
        <w:tc>
          <w:tcPr>
            <w:tcW w:w="2835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 w:rsidRPr="00822E79">
              <w:rPr>
                <w:rFonts w:eastAsia="Calibri"/>
              </w:rPr>
              <w:t>Название кружка</w:t>
            </w:r>
          </w:p>
        </w:tc>
        <w:tc>
          <w:tcPr>
            <w:tcW w:w="2126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 w:rsidRPr="00822E79">
              <w:rPr>
                <w:rFonts w:eastAsia="Calibri"/>
              </w:rPr>
              <w:t>Дни недели</w:t>
            </w:r>
          </w:p>
        </w:tc>
        <w:tc>
          <w:tcPr>
            <w:tcW w:w="709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 w:rsidRPr="00822E79">
              <w:rPr>
                <w:rFonts w:eastAsia="Calibri"/>
              </w:rPr>
              <w:t>Часы</w:t>
            </w:r>
          </w:p>
        </w:tc>
        <w:tc>
          <w:tcPr>
            <w:tcW w:w="4110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 w:rsidRPr="00822E79">
              <w:rPr>
                <w:rFonts w:eastAsia="Calibri"/>
              </w:rPr>
              <w:t>Руководители</w:t>
            </w:r>
          </w:p>
        </w:tc>
      </w:tr>
      <w:tr w:rsidR="00C86484" w:rsidRPr="00D50B3F" w:rsidTr="00765A5E">
        <w:trPr>
          <w:trHeight w:val="426"/>
        </w:trPr>
        <w:tc>
          <w:tcPr>
            <w:tcW w:w="534" w:type="dxa"/>
          </w:tcPr>
          <w:p w:rsidR="00C86484" w:rsidRPr="00822E79" w:rsidRDefault="00C86484" w:rsidP="00765A5E">
            <w:pPr>
              <w:ind w:left="142"/>
              <w:rPr>
                <w:rFonts w:eastAsia="Calibri"/>
              </w:rPr>
            </w:pPr>
            <w:r w:rsidRPr="00822E79">
              <w:rPr>
                <w:rFonts w:eastAsia="Calibri"/>
              </w:rPr>
              <w:lastRenderedPageBreak/>
              <w:t>1.</w:t>
            </w:r>
          </w:p>
        </w:tc>
        <w:tc>
          <w:tcPr>
            <w:tcW w:w="2835" w:type="dxa"/>
          </w:tcPr>
          <w:p w:rsidR="00C86484" w:rsidRPr="00216F08" w:rsidRDefault="00C86484" w:rsidP="00765A5E">
            <w:pPr>
              <w:rPr>
                <w:rFonts w:eastAsia="Calibri"/>
              </w:rPr>
            </w:pPr>
            <w:r w:rsidRPr="00216F08">
              <w:rPr>
                <w:rFonts w:eastAsia="Calibri"/>
              </w:rPr>
              <w:t xml:space="preserve">Обучение </w:t>
            </w:r>
            <w:r>
              <w:rPr>
                <w:rFonts w:eastAsia="Calibri"/>
              </w:rPr>
              <w:t>русскому яз</w:t>
            </w:r>
            <w:r>
              <w:rPr>
                <w:rFonts w:eastAsia="Calibri"/>
              </w:rPr>
              <w:t>ы</w:t>
            </w:r>
            <w:r>
              <w:rPr>
                <w:rFonts w:eastAsia="Calibri"/>
              </w:rPr>
              <w:t xml:space="preserve">ку </w:t>
            </w:r>
            <w:r w:rsidRPr="00216F08">
              <w:rPr>
                <w:rFonts w:eastAsia="Calibri"/>
              </w:rPr>
              <w:t>по системе Брайля</w:t>
            </w:r>
          </w:p>
        </w:tc>
        <w:tc>
          <w:tcPr>
            <w:tcW w:w="2126" w:type="dxa"/>
          </w:tcPr>
          <w:p w:rsidR="00C86484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Вторник </w:t>
            </w:r>
            <w:r w:rsidRPr="00822E79">
              <w:rPr>
                <w:rFonts w:eastAsia="Calibri"/>
              </w:rPr>
              <w:t>(0урок)</w:t>
            </w:r>
          </w:p>
          <w:p w:rsidR="00C86484" w:rsidRPr="00822E79" w:rsidRDefault="00C86484" w:rsidP="00765A5E">
            <w:pPr>
              <w:rPr>
                <w:rFonts w:eastAsia="Calibri"/>
              </w:rPr>
            </w:pPr>
            <w:r w:rsidRPr="00822E79">
              <w:rPr>
                <w:rFonts w:eastAsia="Calibri"/>
              </w:rPr>
              <w:t>Четверг (</w:t>
            </w:r>
            <w:r>
              <w:rPr>
                <w:rFonts w:eastAsia="Calibri"/>
              </w:rPr>
              <w:t>7</w:t>
            </w:r>
            <w:r w:rsidRPr="00822E79">
              <w:rPr>
                <w:rFonts w:eastAsia="Calibri"/>
              </w:rPr>
              <w:t>урок)</w:t>
            </w:r>
          </w:p>
        </w:tc>
        <w:tc>
          <w:tcPr>
            <w:tcW w:w="709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 w:rsidRPr="00822E79">
              <w:rPr>
                <w:rFonts w:eastAsia="Calibri"/>
              </w:rPr>
              <w:t>2</w:t>
            </w:r>
          </w:p>
        </w:tc>
        <w:tc>
          <w:tcPr>
            <w:tcW w:w="4110" w:type="dxa"/>
          </w:tcPr>
          <w:p w:rsidR="00C86484" w:rsidRPr="00822E79" w:rsidRDefault="00C86484" w:rsidP="00765A5E">
            <w:pPr>
              <w:rPr>
                <w:rFonts w:eastAsia="Calibri"/>
              </w:rPr>
            </w:pPr>
            <w:r w:rsidRPr="00822E79">
              <w:rPr>
                <w:rFonts w:eastAsia="Calibri"/>
              </w:rPr>
              <w:t>Учитель русского языка и литерат</w:t>
            </w:r>
            <w:r w:rsidRPr="00822E79">
              <w:rPr>
                <w:rFonts w:eastAsia="Calibri"/>
              </w:rPr>
              <w:t>у</w:t>
            </w:r>
            <w:r w:rsidRPr="00822E79">
              <w:rPr>
                <w:rFonts w:eastAsia="Calibri"/>
              </w:rPr>
              <w:t xml:space="preserve">ры </w:t>
            </w:r>
            <w:r>
              <w:rPr>
                <w:rFonts w:eastAsia="Calibri"/>
              </w:rPr>
              <w:t>Шерипова К.А.</w:t>
            </w:r>
          </w:p>
        </w:tc>
      </w:tr>
      <w:tr w:rsidR="00C86484" w:rsidRPr="00D50B3F" w:rsidTr="00765A5E">
        <w:trPr>
          <w:trHeight w:val="426"/>
        </w:trPr>
        <w:tc>
          <w:tcPr>
            <w:tcW w:w="534" w:type="dxa"/>
          </w:tcPr>
          <w:p w:rsidR="00C86484" w:rsidRPr="00822E79" w:rsidRDefault="00C86484" w:rsidP="00765A5E">
            <w:pPr>
              <w:ind w:left="142"/>
              <w:rPr>
                <w:rFonts w:eastAsia="Calibri"/>
              </w:rPr>
            </w:pPr>
            <w:r w:rsidRPr="00822E79">
              <w:rPr>
                <w:rFonts w:eastAsia="Calibri"/>
              </w:rPr>
              <w:t>2.</w:t>
            </w:r>
          </w:p>
        </w:tc>
        <w:tc>
          <w:tcPr>
            <w:tcW w:w="2835" w:type="dxa"/>
          </w:tcPr>
          <w:p w:rsidR="00C86484" w:rsidRPr="00065B7E" w:rsidRDefault="00C86484" w:rsidP="00765A5E">
            <w:pPr>
              <w:rPr>
                <w:rFonts w:eastAsia="Calibri"/>
              </w:rPr>
            </w:pPr>
            <w:r w:rsidRPr="00065B7E">
              <w:rPr>
                <w:rFonts w:eastAsia="Calibri"/>
              </w:rPr>
              <w:t>Обучение</w:t>
            </w:r>
            <w:r>
              <w:rPr>
                <w:rFonts w:eastAsia="Calibri"/>
              </w:rPr>
              <w:t xml:space="preserve"> английскому языку</w:t>
            </w:r>
            <w:r w:rsidRPr="00065B7E">
              <w:rPr>
                <w:rFonts w:eastAsia="Calibri"/>
              </w:rPr>
              <w:t xml:space="preserve"> по системе Брайля</w:t>
            </w:r>
          </w:p>
        </w:tc>
        <w:tc>
          <w:tcPr>
            <w:tcW w:w="2126" w:type="dxa"/>
          </w:tcPr>
          <w:p w:rsidR="00C86484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>Среда (5 урок)</w:t>
            </w:r>
          </w:p>
          <w:p w:rsidR="00C86484" w:rsidRPr="00822E79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>Пятница (5 урок)</w:t>
            </w:r>
          </w:p>
        </w:tc>
        <w:tc>
          <w:tcPr>
            <w:tcW w:w="709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10" w:type="dxa"/>
          </w:tcPr>
          <w:p w:rsidR="00C86484" w:rsidRDefault="00C86484" w:rsidP="00765A5E">
            <w:pPr>
              <w:rPr>
                <w:rFonts w:eastAsia="Calibri"/>
              </w:rPr>
            </w:pPr>
            <w:r w:rsidRPr="00822E79">
              <w:rPr>
                <w:rFonts w:eastAsia="Calibri"/>
              </w:rPr>
              <w:t xml:space="preserve">Учитель </w:t>
            </w:r>
            <w:r>
              <w:rPr>
                <w:rFonts w:eastAsia="Calibri"/>
              </w:rPr>
              <w:t>английского</w:t>
            </w:r>
            <w:r w:rsidRPr="00822E79">
              <w:rPr>
                <w:rFonts w:eastAsia="Calibri"/>
              </w:rPr>
              <w:t xml:space="preserve"> языка </w:t>
            </w:r>
          </w:p>
          <w:p w:rsidR="00C86484" w:rsidRPr="00822E79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>Алибекова З.А.</w:t>
            </w:r>
          </w:p>
        </w:tc>
      </w:tr>
      <w:tr w:rsidR="00C86484" w:rsidRPr="00D50B3F" w:rsidTr="00765A5E">
        <w:trPr>
          <w:trHeight w:val="426"/>
        </w:trPr>
        <w:tc>
          <w:tcPr>
            <w:tcW w:w="534" w:type="dxa"/>
          </w:tcPr>
          <w:p w:rsidR="00C86484" w:rsidRPr="00822E79" w:rsidRDefault="00C86484" w:rsidP="00765A5E">
            <w:pPr>
              <w:ind w:left="142"/>
              <w:rPr>
                <w:rFonts w:eastAsia="Calibri"/>
              </w:rPr>
            </w:pPr>
            <w:r w:rsidRPr="00822E79">
              <w:rPr>
                <w:rFonts w:eastAsia="Calibri"/>
              </w:rPr>
              <w:t>3.</w:t>
            </w:r>
          </w:p>
        </w:tc>
        <w:tc>
          <w:tcPr>
            <w:tcW w:w="2835" w:type="dxa"/>
          </w:tcPr>
          <w:p w:rsidR="00C86484" w:rsidRPr="00822E79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Физический </w:t>
            </w:r>
            <w:r w:rsidRPr="00822E79">
              <w:rPr>
                <w:rFonts w:eastAsia="Calibri"/>
              </w:rPr>
              <w:t>«</w:t>
            </w:r>
            <w:r>
              <w:rPr>
                <w:rFonts w:eastAsia="Calibri"/>
              </w:rPr>
              <w:t>Заним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тельная физика</w:t>
            </w:r>
            <w:r w:rsidRPr="00822E79">
              <w:rPr>
                <w:rFonts w:eastAsia="Calibri"/>
              </w:rPr>
              <w:t>»</w:t>
            </w:r>
          </w:p>
        </w:tc>
        <w:tc>
          <w:tcPr>
            <w:tcW w:w="2126" w:type="dxa"/>
          </w:tcPr>
          <w:p w:rsidR="00C86484" w:rsidRPr="00822E79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Четверг </w:t>
            </w:r>
            <w:r w:rsidRPr="00822E79">
              <w:rPr>
                <w:rFonts w:eastAsia="Calibri"/>
              </w:rPr>
              <w:t>(0урок)</w:t>
            </w:r>
          </w:p>
        </w:tc>
        <w:tc>
          <w:tcPr>
            <w:tcW w:w="709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110" w:type="dxa"/>
          </w:tcPr>
          <w:p w:rsidR="00C86484" w:rsidRPr="00822E79" w:rsidRDefault="00C86484" w:rsidP="00765A5E">
            <w:r w:rsidRPr="00822E79">
              <w:t>У</w:t>
            </w:r>
            <w:r w:rsidRPr="00822E79">
              <w:rPr>
                <w:rFonts w:eastAsia="Calibri"/>
              </w:rPr>
              <w:t xml:space="preserve">читель </w:t>
            </w:r>
            <w:r>
              <w:rPr>
                <w:rFonts w:eastAsia="Calibri"/>
              </w:rPr>
              <w:t>физики Магомедова С.А.</w:t>
            </w:r>
          </w:p>
          <w:p w:rsidR="00C86484" w:rsidRPr="00822E79" w:rsidRDefault="00C86484" w:rsidP="00765A5E">
            <w:pPr>
              <w:rPr>
                <w:rFonts w:eastAsia="Calibri"/>
              </w:rPr>
            </w:pPr>
          </w:p>
        </w:tc>
      </w:tr>
      <w:tr w:rsidR="00C86484" w:rsidRPr="00D50B3F" w:rsidTr="00765A5E">
        <w:trPr>
          <w:trHeight w:val="426"/>
        </w:trPr>
        <w:tc>
          <w:tcPr>
            <w:tcW w:w="534" w:type="dxa"/>
          </w:tcPr>
          <w:p w:rsidR="00C86484" w:rsidRPr="00822E79" w:rsidRDefault="00C86484" w:rsidP="00765A5E">
            <w:pPr>
              <w:ind w:left="142"/>
              <w:rPr>
                <w:rFonts w:eastAsia="Calibri"/>
              </w:rPr>
            </w:pPr>
            <w:r w:rsidRPr="00822E79">
              <w:rPr>
                <w:rFonts w:eastAsia="Calibri"/>
              </w:rPr>
              <w:t>4.</w:t>
            </w:r>
          </w:p>
        </w:tc>
        <w:tc>
          <w:tcPr>
            <w:tcW w:w="2835" w:type="dxa"/>
          </w:tcPr>
          <w:p w:rsidR="00C86484" w:rsidRPr="00822E79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>Исторический</w:t>
            </w:r>
          </w:p>
        </w:tc>
        <w:tc>
          <w:tcPr>
            <w:tcW w:w="2126" w:type="dxa"/>
          </w:tcPr>
          <w:p w:rsidR="00C86484" w:rsidRPr="00822E79" w:rsidRDefault="00C86484" w:rsidP="00765A5E">
            <w:pPr>
              <w:rPr>
                <w:rFonts w:eastAsia="Calibri"/>
              </w:rPr>
            </w:pPr>
            <w:r>
              <w:rPr>
                <w:rFonts w:eastAsia="Calibri"/>
              </w:rPr>
              <w:t>Четверг  (7</w:t>
            </w:r>
            <w:r w:rsidRPr="00822E79">
              <w:rPr>
                <w:rFonts w:eastAsia="Calibri"/>
              </w:rPr>
              <w:t xml:space="preserve"> урок)</w:t>
            </w:r>
          </w:p>
        </w:tc>
        <w:tc>
          <w:tcPr>
            <w:tcW w:w="709" w:type="dxa"/>
          </w:tcPr>
          <w:p w:rsidR="00C86484" w:rsidRPr="00822E79" w:rsidRDefault="00C86484" w:rsidP="00765A5E">
            <w:pPr>
              <w:jc w:val="center"/>
              <w:rPr>
                <w:rFonts w:eastAsia="Calibri"/>
              </w:rPr>
            </w:pPr>
            <w:r w:rsidRPr="00822E79">
              <w:rPr>
                <w:rFonts w:eastAsia="Calibri"/>
              </w:rPr>
              <w:t>1</w:t>
            </w:r>
          </w:p>
        </w:tc>
        <w:tc>
          <w:tcPr>
            <w:tcW w:w="4110" w:type="dxa"/>
          </w:tcPr>
          <w:p w:rsidR="00C86484" w:rsidRPr="00822E79" w:rsidRDefault="00C86484" w:rsidP="00765A5E">
            <w:r w:rsidRPr="00822E79">
              <w:t>У</w:t>
            </w:r>
            <w:r w:rsidRPr="00822E79">
              <w:rPr>
                <w:rFonts w:eastAsia="Calibri"/>
              </w:rPr>
              <w:t xml:space="preserve">читель </w:t>
            </w:r>
            <w:r>
              <w:rPr>
                <w:rFonts w:eastAsia="Calibri"/>
              </w:rPr>
              <w:t>истории Аюбова Н.Д.</w:t>
            </w:r>
          </w:p>
        </w:tc>
      </w:tr>
    </w:tbl>
    <w:p w:rsidR="00C86484" w:rsidRPr="005476D9" w:rsidRDefault="00C86484" w:rsidP="00C86484">
      <w:pPr>
        <w:pStyle w:val="af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86484" w:rsidRPr="003D134C" w:rsidRDefault="00C86484" w:rsidP="00C86484">
      <w:pPr>
        <w:pStyle w:val="af0"/>
        <w:spacing w:before="0" w:beforeAutospacing="0" w:after="0" w:afterAutospacing="0"/>
        <w:ind w:firstLine="709"/>
        <w:jc w:val="both"/>
      </w:pPr>
      <w:r w:rsidRPr="003D134C">
        <w:t>В ходе проверки были посещены кружковые занятия, проверены журналы, планы кру</w:t>
      </w:r>
      <w:r w:rsidRPr="003D134C">
        <w:t>ж</w:t>
      </w:r>
      <w:r w:rsidRPr="003D134C">
        <w:t>ковых занятий, проведены собеседования со всеми руководителями кружков и учащимися.</w:t>
      </w:r>
    </w:p>
    <w:p w:rsidR="00C86484" w:rsidRDefault="00C86484" w:rsidP="00C86484">
      <w:pPr>
        <w:ind w:firstLine="708"/>
        <w:jc w:val="both"/>
      </w:pPr>
      <w:r>
        <w:t>В начальных классах занимаются с брайлевскими учащимися учителя начальных кла</w:t>
      </w:r>
      <w:r>
        <w:t>с</w:t>
      </w:r>
      <w:r>
        <w:t>сов: Гапизова З.Ш. (2а кл. - Касумов Магомед), Карпенко Г.В. (3а – Абакаров Магомед, Абд</w:t>
      </w:r>
      <w:r>
        <w:t>у</w:t>
      </w:r>
      <w:r>
        <w:t>саламова Марьям, Клюев Алексей (левша)), Магомедова Б.И. (4б – Абдуллаев Шамиль, Нур</w:t>
      </w:r>
      <w:r>
        <w:t>а</w:t>
      </w:r>
      <w:r>
        <w:t>лиева Мильянат/Светлана).</w:t>
      </w:r>
    </w:p>
    <w:p w:rsidR="00C86484" w:rsidRDefault="00C86484" w:rsidP="00C86484">
      <w:pPr>
        <w:ind w:firstLine="708"/>
        <w:jc w:val="both"/>
      </w:pPr>
      <w:r w:rsidRPr="00025068">
        <w:t xml:space="preserve">Кружок </w:t>
      </w:r>
      <w:r>
        <w:t xml:space="preserve">обучения русскому языку </w:t>
      </w:r>
      <w:r w:rsidRPr="00025068">
        <w:t xml:space="preserve">по </w:t>
      </w:r>
      <w:r>
        <w:t xml:space="preserve">системе </w:t>
      </w:r>
      <w:r w:rsidRPr="00025068">
        <w:t xml:space="preserve">Брайля </w:t>
      </w:r>
      <w:r>
        <w:t xml:space="preserve">2-й год </w:t>
      </w:r>
      <w:r w:rsidRPr="00025068">
        <w:t>в</w:t>
      </w:r>
      <w:r>
        <w:t xml:space="preserve">едёт учитель русского языка и литературы </w:t>
      </w:r>
      <w:r>
        <w:rPr>
          <w:rFonts w:eastAsia="Calibri"/>
        </w:rPr>
        <w:t xml:space="preserve">ШериповаКистаманАбдурашидовна. </w:t>
      </w:r>
      <w:r w:rsidRPr="0025404C">
        <w:t>На начало учебного года был соста</w:t>
      </w:r>
      <w:r w:rsidRPr="0025404C">
        <w:t>в</w:t>
      </w:r>
      <w:r w:rsidRPr="0025404C">
        <w:t xml:space="preserve">лен план с учётом </w:t>
      </w:r>
      <w:r>
        <w:rPr>
          <w:rStyle w:val="s1mailrucssattributepostfix"/>
        </w:rPr>
        <w:t xml:space="preserve">образовательных потребностей и </w:t>
      </w:r>
      <w:r w:rsidRPr="0025404C">
        <w:t>индивидуальных способностей каждого ученика, посещающего кружок</w:t>
      </w:r>
      <w:r>
        <w:t xml:space="preserve"> обучения системе Брайля</w:t>
      </w:r>
      <w:r w:rsidRPr="0025404C">
        <w:t xml:space="preserve">. </w:t>
      </w:r>
    </w:p>
    <w:p w:rsidR="00C86484" w:rsidRDefault="00C86484" w:rsidP="00C86484">
      <w:pPr>
        <w:ind w:firstLine="709"/>
        <w:jc w:val="both"/>
      </w:pPr>
      <w:r w:rsidRPr="000C581A">
        <w:t> В список</w:t>
      </w:r>
      <w:r w:rsidRPr="00065B7E">
        <w:t xml:space="preserve"> для посещения кружка на начало года были включены 8 учащихся. После зн</w:t>
      </w:r>
      <w:r w:rsidRPr="00065B7E">
        <w:t>а</w:t>
      </w:r>
      <w:r w:rsidRPr="00065B7E">
        <w:t>комства с учащимися и проверки их знаний по системе Брайля было выявлено, что не все уч</w:t>
      </w:r>
      <w:r w:rsidRPr="00065B7E">
        <w:t>е</w:t>
      </w:r>
      <w:r w:rsidRPr="00065B7E">
        <w:t xml:space="preserve">ники владеют навыками чтения. </w:t>
      </w:r>
      <w:r>
        <w:t xml:space="preserve">Абдулаев Шамиль (12 кл.) читает медленно отдельные слова. Лабазанов Шамиль (10 кл.) часто отсутствовал на занятиях по различным причинам, так и не выучил шрифт Брайля. </w:t>
      </w:r>
      <w:r w:rsidRPr="00065B7E">
        <w:t>ЗубаевУзайри</w:t>
      </w:r>
      <w:r>
        <w:t xml:space="preserve"> (5б кл.) продолжает читать </w:t>
      </w:r>
      <w:r w:rsidRPr="00065B7E">
        <w:t xml:space="preserve"> по плоскому шрифту</w:t>
      </w:r>
      <w:r>
        <w:t>. Это связано с тем, что у этих учащихся есть остаточное зрение.</w:t>
      </w:r>
    </w:p>
    <w:p w:rsidR="00C86484" w:rsidRPr="00065B7E" w:rsidRDefault="00C86484" w:rsidP="00C86484">
      <w:pPr>
        <w:ind w:firstLine="709"/>
        <w:jc w:val="both"/>
      </w:pPr>
      <w:r w:rsidRPr="00065B7E">
        <w:t xml:space="preserve"> В систематическом изучении, повторении и поддерживании знаний по Брайлю нужд</w:t>
      </w:r>
      <w:r w:rsidRPr="00065B7E">
        <w:t>а</w:t>
      </w:r>
      <w:r w:rsidRPr="00065B7E">
        <w:t xml:space="preserve">ются учащиеся: </w:t>
      </w:r>
      <w:r>
        <w:t>Абдулаев Шамиль</w:t>
      </w:r>
      <w:r w:rsidRPr="00065B7E">
        <w:t xml:space="preserve"> -12кл, ЗубаевУ</w:t>
      </w:r>
      <w:r>
        <w:t>зайри</w:t>
      </w:r>
      <w:r w:rsidRPr="00065B7E">
        <w:t xml:space="preserve"> – </w:t>
      </w:r>
      <w:r>
        <w:t>5</w:t>
      </w:r>
      <w:r w:rsidRPr="00065B7E">
        <w:t>б кл. Работа кружка была направл</w:t>
      </w:r>
      <w:r w:rsidRPr="00065B7E">
        <w:t>е</w:t>
      </w:r>
      <w:r w:rsidRPr="00065B7E">
        <w:t>на на индивидуальную работу с этими учащимися. </w:t>
      </w:r>
    </w:p>
    <w:p w:rsidR="00C86484" w:rsidRPr="00065B7E" w:rsidRDefault="00C86484" w:rsidP="00C86484">
      <w:pPr>
        <w:ind w:firstLine="709"/>
        <w:jc w:val="both"/>
      </w:pPr>
      <w:r w:rsidRPr="00065B7E">
        <w:t> В зависимости от индивидуальных особенностей учащихся, посещающих кружок (во</w:t>
      </w:r>
      <w:r w:rsidRPr="00065B7E">
        <w:t>з</w:t>
      </w:r>
      <w:r w:rsidRPr="00065B7E">
        <w:t>раста, тактильной чувствительности, особенностей внимания и памяти) учащиеся достигли ра</w:t>
      </w:r>
      <w:r w:rsidRPr="00065B7E">
        <w:t>з</w:t>
      </w:r>
      <w:r w:rsidRPr="00065B7E">
        <w:t>личных уровней сформированности умений:</w:t>
      </w:r>
    </w:p>
    <w:p w:rsidR="00C86484" w:rsidRPr="00065B7E" w:rsidRDefault="00C86484" w:rsidP="00C86484">
      <w:pPr>
        <w:ind w:firstLine="709"/>
        <w:jc w:val="both"/>
      </w:pPr>
      <w:r>
        <w:t>1 уровень: Нуралиева Мильянат</w:t>
      </w:r>
      <w:r w:rsidRPr="00065B7E">
        <w:t xml:space="preserve"> (4б)</w:t>
      </w:r>
      <w:r>
        <w:t>, Гаджибеков Абакар (6а)</w:t>
      </w:r>
      <w:r w:rsidRPr="00065B7E">
        <w:t xml:space="preserve">  - зна</w:t>
      </w:r>
      <w:r>
        <w:t>ю</w:t>
      </w:r>
      <w:r w:rsidRPr="00065B7E">
        <w:t>т точечный состав, чита</w:t>
      </w:r>
      <w:r>
        <w:t>ю</w:t>
      </w:r>
      <w:r w:rsidRPr="00065B7E">
        <w:t>т свободно большие тексты, пишет быстро. </w:t>
      </w:r>
    </w:p>
    <w:p w:rsidR="00C86484" w:rsidRPr="00065B7E" w:rsidRDefault="00C86484" w:rsidP="00C86484">
      <w:pPr>
        <w:ind w:firstLine="709"/>
        <w:jc w:val="both"/>
      </w:pPr>
      <w:r w:rsidRPr="00065B7E">
        <w:t>2 уровень: Абдул</w:t>
      </w:r>
      <w:r>
        <w:t>лаев Шамиль (4б</w:t>
      </w:r>
      <w:r w:rsidRPr="00065B7E">
        <w:t>), ЗубаевУ</w:t>
      </w:r>
      <w:r>
        <w:t>зайри</w:t>
      </w:r>
      <w:r w:rsidRPr="00065B7E">
        <w:t xml:space="preserve"> (</w:t>
      </w:r>
      <w:r>
        <w:t>5</w:t>
      </w:r>
      <w:r w:rsidRPr="00065B7E">
        <w:t xml:space="preserve">б), </w:t>
      </w:r>
      <w:r>
        <w:t>РабадановГусейн (11кл.  – пе</w:t>
      </w:r>
      <w:r>
        <w:t>р</w:t>
      </w:r>
      <w:r>
        <w:t xml:space="preserve">вый год изучает шрифт Брайля), </w:t>
      </w:r>
      <w:r w:rsidRPr="00065B7E">
        <w:t>Абдула</w:t>
      </w:r>
      <w:r>
        <w:t>ев Шамиль</w:t>
      </w:r>
      <w:r w:rsidRPr="00065B7E">
        <w:t xml:space="preserve"> (1</w:t>
      </w:r>
      <w:r>
        <w:t>2 кл.)</w:t>
      </w:r>
      <w:r w:rsidRPr="00065B7E">
        <w:t xml:space="preserve"> - знают точечный состав, читают отдельные слова, пишут медленно, соблюдая все нормы и правила правописания. </w:t>
      </w:r>
    </w:p>
    <w:p w:rsidR="00C86484" w:rsidRPr="00065B7E" w:rsidRDefault="00C86484" w:rsidP="00C86484">
      <w:pPr>
        <w:ind w:firstLine="709"/>
        <w:jc w:val="both"/>
      </w:pPr>
      <w:r w:rsidRPr="00065B7E">
        <w:t xml:space="preserve"> Наблюдая за работой учащихся кружка, </w:t>
      </w:r>
      <w:r>
        <w:t xml:space="preserve">можно сделать </w:t>
      </w:r>
      <w:r w:rsidRPr="00065B7E">
        <w:t>вывод, что они нуждаются в к</w:t>
      </w:r>
      <w:r w:rsidRPr="00065B7E">
        <w:t>а</w:t>
      </w:r>
      <w:r w:rsidRPr="00065B7E">
        <w:t xml:space="preserve">ждодневной систематической работе на уроках с системой Брайля. Работа с ними на уроках по плоскому шрифту </w:t>
      </w:r>
      <w:r w:rsidRPr="00AE229B">
        <w:rPr>
          <w:u w:val="single"/>
        </w:rPr>
        <w:t>недопустима</w:t>
      </w:r>
      <w:r w:rsidRPr="00065B7E">
        <w:t xml:space="preserve">. На конец года </w:t>
      </w:r>
      <w:r>
        <w:t xml:space="preserve">запланирован </w:t>
      </w:r>
      <w:r w:rsidRPr="00065B7E">
        <w:t>контрольный диктант и провер</w:t>
      </w:r>
      <w:r>
        <w:t>ка</w:t>
      </w:r>
      <w:r w:rsidRPr="00065B7E">
        <w:t xml:space="preserve"> техник</w:t>
      </w:r>
      <w:r>
        <w:t>и</w:t>
      </w:r>
      <w:r w:rsidRPr="00065B7E">
        <w:t xml:space="preserve"> чтения.</w:t>
      </w:r>
    </w:p>
    <w:p w:rsidR="00C86484" w:rsidRDefault="00C86484" w:rsidP="00C86484">
      <w:pPr>
        <w:tabs>
          <w:tab w:val="left" w:pos="709"/>
          <w:tab w:val="left" w:pos="3275"/>
        </w:tabs>
        <w:jc w:val="both"/>
      </w:pPr>
      <w:r>
        <w:tab/>
      </w:r>
      <w:r w:rsidRPr="0025404C">
        <w:t>Во время проведения недели русского языка и литературы в школебыл проведён конкурс на лучшего чтеца по Брайлю. Все учащиеся кружка принимали  участие в конкурсе, что прид</w:t>
      </w:r>
      <w:r w:rsidRPr="0025404C">
        <w:t>а</w:t>
      </w:r>
      <w:r w:rsidRPr="0025404C">
        <w:t>ло им ещё большей уверенности в себе и появилось желание добиваться хороших результатов в будущем.</w:t>
      </w:r>
    </w:p>
    <w:p w:rsidR="00C86484" w:rsidRPr="00367E34" w:rsidRDefault="00C86484" w:rsidP="00C86484">
      <w:pPr>
        <w:tabs>
          <w:tab w:val="left" w:pos="709"/>
          <w:tab w:val="left" w:pos="3275"/>
        </w:tabs>
        <w:jc w:val="both"/>
        <w:rPr>
          <w:sz w:val="16"/>
          <w:szCs w:val="16"/>
        </w:rPr>
      </w:pPr>
      <w:r>
        <w:tab/>
      </w:r>
    </w:p>
    <w:p w:rsidR="00C86484" w:rsidRPr="006A5086" w:rsidRDefault="00C86484" w:rsidP="00C86484">
      <w:pPr>
        <w:tabs>
          <w:tab w:val="left" w:pos="709"/>
          <w:tab w:val="left" w:pos="3275"/>
        </w:tabs>
        <w:jc w:val="both"/>
        <w:rPr>
          <w:rStyle w:val="apple-converted-spacemailrucssattributepostfix"/>
          <w:i/>
        </w:rPr>
      </w:pPr>
      <w:r>
        <w:tab/>
      </w:r>
      <w:r w:rsidRPr="006A5086">
        <w:rPr>
          <w:i/>
        </w:rPr>
        <w:t>Кружок о</w:t>
      </w:r>
      <w:r w:rsidRPr="006A5086">
        <w:rPr>
          <w:rFonts w:eastAsia="Calibri"/>
          <w:i/>
        </w:rPr>
        <w:t>бучение английскому языку по системе Брайля</w:t>
      </w:r>
      <w:r w:rsidRPr="006A5086">
        <w:rPr>
          <w:rStyle w:val="s1mailrucssattributepostfix"/>
          <w:i/>
        </w:rPr>
        <w:t xml:space="preserve"> в 201</w:t>
      </w:r>
      <w:r>
        <w:rPr>
          <w:rStyle w:val="s1mailrucssattributepostfix"/>
          <w:i/>
        </w:rPr>
        <w:t>8</w:t>
      </w:r>
      <w:r w:rsidRPr="006A5086">
        <w:rPr>
          <w:rStyle w:val="s1mailrucssattributepostfix"/>
          <w:i/>
        </w:rPr>
        <w:t>-201</w:t>
      </w:r>
      <w:r>
        <w:rPr>
          <w:rStyle w:val="s1mailrucssattributepostfix"/>
          <w:i/>
        </w:rPr>
        <w:t>9</w:t>
      </w:r>
      <w:r w:rsidRPr="006A5086">
        <w:rPr>
          <w:rStyle w:val="s1mailrucssattributepostfix"/>
          <w:i/>
        </w:rPr>
        <w:t xml:space="preserve"> учебном году ведёт учитель английского языка  АлибековаЗ</w:t>
      </w:r>
      <w:r>
        <w:rPr>
          <w:rStyle w:val="s1mailrucssattributepostfix"/>
          <w:i/>
        </w:rPr>
        <w:t>агидат</w:t>
      </w:r>
      <w:r w:rsidRPr="006A5086">
        <w:rPr>
          <w:rStyle w:val="s1mailrucssattributepostfix"/>
          <w:i/>
        </w:rPr>
        <w:t>А</w:t>
      </w:r>
      <w:r>
        <w:rPr>
          <w:rStyle w:val="s1mailrucssattributepostfix"/>
          <w:i/>
        </w:rPr>
        <w:t>бдуразаковна.</w:t>
      </w:r>
    </w:p>
    <w:p w:rsidR="00C86484" w:rsidRPr="00065B7E" w:rsidRDefault="00C86484" w:rsidP="00C86484">
      <w:pPr>
        <w:ind w:firstLine="709"/>
        <w:rPr>
          <w:rStyle w:val="apple-converted-spacemailrucssattributepostfix"/>
        </w:rPr>
      </w:pPr>
      <w:r>
        <w:rPr>
          <w:rStyle w:val="s1mailrucssattributepostfix"/>
        </w:rPr>
        <w:t>В</w:t>
      </w:r>
      <w:r w:rsidRPr="00065B7E">
        <w:rPr>
          <w:rStyle w:val="s1mailrucssattributepostfix"/>
        </w:rPr>
        <w:t xml:space="preserve"> школе </w:t>
      </w:r>
      <w:r>
        <w:rPr>
          <w:rStyle w:val="s1mailrucssattributepostfix"/>
        </w:rPr>
        <w:t>2-й год ведётся</w:t>
      </w:r>
      <w:r w:rsidRPr="00065B7E">
        <w:rPr>
          <w:rStyle w:val="s1mailrucssattributepostfix"/>
        </w:rPr>
        <w:t xml:space="preserve"> кружок по обучению английско</w:t>
      </w:r>
      <w:r>
        <w:rPr>
          <w:rStyle w:val="s1mailrucssattributepostfix"/>
        </w:rPr>
        <w:t>му</w:t>
      </w:r>
      <w:r w:rsidRPr="00065B7E">
        <w:rPr>
          <w:rStyle w:val="s1mailrucssattributepostfix"/>
        </w:rPr>
        <w:t xml:space="preserve"> язык</w:t>
      </w:r>
      <w:r>
        <w:rPr>
          <w:rStyle w:val="s1mailrucssattributepostfix"/>
        </w:rPr>
        <w:t xml:space="preserve">упо </w:t>
      </w:r>
      <w:r w:rsidRPr="00065B7E">
        <w:rPr>
          <w:rStyle w:val="s1mailrucssattributepostfix"/>
        </w:rPr>
        <w:t xml:space="preserve">системе Брайля. На начало учебного года был составлен тематический план работы кружка с учетом </w:t>
      </w:r>
      <w:r>
        <w:rPr>
          <w:rStyle w:val="s1mailrucssattributepostfix"/>
        </w:rPr>
        <w:t>образовател</w:t>
      </w:r>
      <w:r>
        <w:rPr>
          <w:rStyle w:val="s1mailrucssattributepostfix"/>
        </w:rPr>
        <w:t>ь</w:t>
      </w:r>
      <w:r>
        <w:rPr>
          <w:rStyle w:val="s1mailrucssattributepostfix"/>
        </w:rPr>
        <w:t xml:space="preserve">ных потребностей и </w:t>
      </w:r>
      <w:r w:rsidRPr="00065B7E">
        <w:rPr>
          <w:rStyle w:val="s1mailrucssattributepostfix"/>
        </w:rPr>
        <w:t>индивидуальных способностей каждого ученика. Все занятия проводи</w:t>
      </w:r>
      <w:r>
        <w:rPr>
          <w:rStyle w:val="s1mailrucssattributepostfix"/>
        </w:rPr>
        <w:t>лись</w:t>
      </w:r>
      <w:r w:rsidRPr="00065B7E">
        <w:rPr>
          <w:rStyle w:val="s1mailrucssattributepostfix"/>
        </w:rPr>
        <w:t xml:space="preserve"> в срок, иногда занятия переносились на более удобное для учеников время, так как они были охвачены внеурочной деятельностью, занятиями в других кружках.</w:t>
      </w:r>
      <w:r w:rsidRPr="00065B7E">
        <w:rPr>
          <w:rStyle w:val="apple-converted-spacemailrucssattributepostfix"/>
        </w:rPr>
        <w:t>   </w:t>
      </w:r>
    </w:p>
    <w:p w:rsidR="00C86484" w:rsidRPr="00065B7E" w:rsidRDefault="00C86484" w:rsidP="00C86484">
      <w:pPr>
        <w:ind w:firstLine="709"/>
        <w:jc w:val="both"/>
        <w:rPr>
          <w:rStyle w:val="s1mailrucssattributepostfix"/>
        </w:rPr>
      </w:pPr>
      <w:r w:rsidRPr="00065B7E">
        <w:rPr>
          <w:rStyle w:val="s1mailrucssattributepostfix"/>
        </w:rPr>
        <w:t>Методика обучения учащихся в кружке включает</w:t>
      </w:r>
      <w:r w:rsidRPr="00065B7E">
        <w:rPr>
          <w:rStyle w:val="apple-converted-spacemailrucssattributepostfix"/>
        </w:rPr>
        <w:t xml:space="preserve">  </w:t>
      </w:r>
      <w:r w:rsidRPr="00065B7E">
        <w:rPr>
          <w:rStyle w:val="s1mailrucssattributepostfix"/>
        </w:rPr>
        <w:t>в себя развитие и закрепление нав</w:t>
      </w:r>
      <w:r w:rsidRPr="00065B7E">
        <w:rPr>
          <w:rStyle w:val="s1mailrucssattributepostfix"/>
        </w:rPr>
        <w:t>ы</w:t>
      </w:r>
      <w:r w:rsidRPr="00065B7E">
        <w:rPr>
          <w:rStyle w:val="s1mailrucssattributepostfix"/>
        </w:rPr>
        <w:t>ков и умений в освоении системы Брайля, полученных детьми; формирование навыков записи текста под диктовку, самопроверку, взаимопроверку; методику изучения гласных и согласных букв, знаков.</w:t>
      </w:r>
    </w:p>
    <w:p w:rsidR="00C86484" w:rsidRDefault="00C86484" w:rsidP="00C86484">
      <w:pPr>
        <w:ind w:firstLine="709"/>
        <w:jc w:val="both"/>
      </w:pPr>
      <w:r w:rsidRPr="007025B8">
        <w:lastRenderedPageBreak/>
        <w:t>В список для посещения кружка на начало года были включены 7 учащихся, обуча</w:t>
      </w:r>
      <w:r w:rsidRPr="007025B8">
        <w:t>ю</w:t>
      </w:r>
      <w:r w:rsidRPr="007025B8">
        <w:t xml:space="preserve">щихся по системе Брайля: Касумов Магомед </w:t>
      </w:r>
      <w:r>
        <w:t>(2</w:t>
      </w:r>
      <w:r w:rsidRPr="007025B8">
        <w:t>а), Абакаров Магомед, Абдусаламова Марьям, Клюев Алексей (3</w:t>
      </w:r>
      <w:r>
        <w:t>а</w:t>
      </w:r>
      <w:r w:rsidRPr="007025B8">
        <w:t>), Нуралиева Мильянат, Абдулаев Шамиль (4</w:t>
      </w:r>
      <w:r>
        <w:t>б</w:t>
      </w:r>
      <w:r w:rsidRPr="007025B8">
        <w:t>), ЗубаевУзайри (5</w:t>
      </w:r>
      <w:r>
        <w:t>б</w:t>
      </w:r>
      <w:r w:rsidRPr="007025B8">
        <w:t xml:space="preserve">). </w:t>
      </w:r>
    </w:p>
    <w:p w:rsidR="00C86484" w:rsidRPr="007025B8" w:rsidRDefault="00C86484" w:rsidP="00C86484">
      <w:pPr>
        <w:ind w:firstLine="709"/>
        <w:jc w:val="both"/>
      </w:pPr>
      <w:r>
        <w:t xml:space="preserve">С начала учебного года </w:t>
      </w:r>
      <w:r w:rsidRPr="007025B8">
        <w:t>по настоящее время можно отметить значительный результат в освоении учащи</w:t>
      </w:r>
      <w:r>
        <w:t>ми</w:t>
      </w:r>
      <w:r w:rsidRPr="007025B8">
        <w:t xml:space="preserve">ся английского языка </w:t>
      </w:r>
      <w:r>
        <w:t xml:space="preserve">по </w:t>
      </w:r>
      <w:r w:rsidRPr="007025B8">
        <w:t>систем</w:t>
      </w:r>
      <w:r>
        <w:t>е</w:t>
      </w:r>
      <w:r w:rsidRPr="007025B8">
        <w:t xml:space="preserve"> Брайля.  </w:t>
      </w:r>
      <w:r w:rsidRPr="00065B7E">
        <w:rPr>
          <w:rStyle w:val="s1mailrucssattributepostfix"/>
        </w:rPr>
        <w:t>Абакаров М., Абдусаламова М., Нуралиева М., Абдулаев Ш. - знают точечный состав, пишут быстро под диктовку, читают н</w:t>
      </w:r>
      <w:r w:rsidRPr="00065B7E">
        <w:rPr>
          <w:rStyle w:val="s1mailrucssattributepostfix"/>
        </w:rPr>
        <w:t>е</w:t>
      </w:r>
      <w:r w:rsidRPr="00065B7E">
        <w:rPr>
          <w:rStyle w:val="s1mailrucssattributepostfix"/>
        </w:rPr>
        <w:t>большие тексты. В связи с тем, что Абдул</w:t>
      </w:r>
      <w:r>
        <w:rPr>
          <w:rStyle w:val="s1mailrucssattributepostfix"/>
        </w:rPr>
        <w:t>л</w:t>
      </w:r>
      <w:r w:rsidRPr="00065B7E">
        <w:rPr>
          <w:rStyle w:val="s1mailrucssattributepostfix"/>
        </w:rPr>
        <w:t>аев Ш. охвачен внеурочной деятельностью, пропу</w:t>
      </w:r>
      <w:r w:rsidRPr="00065B7E">
        <w:rPr>
          <w:rStyle w:val="s1mailrucssattributepostfix"/>
        </w:rPr>
        <w:t>с</w:t>
      </w:r>
      <w:r w:rsidRPr="00065B7E">
        <w:rPr>
          <w:rStyle w:val="s1mailrucssattributepostfix"/>
        </w:rPr>
        <w:t xml:space="preserve">кал много занятий в кружке. ЗубаевУзайри не владеет достаточно навыками письма и чтения, в связи с тем, что обучался по плоскому шрифту. </w:t>
      </w:r>
      <w:r w:rsidRPr="007025B8">
        <w:t>Клюев Алексей</w:t>
      </w:r>
      <w:r>
        <w:t xml:space="preserve"> (</w:t>
      </w:r>
      <w:r w:rsidRPr="007025B8">
        <w:t>3</w:t>
      </w:r>
      <w:r>
        <w:t>а)2-й</w:t>
      </w:r>
      <w:r w:rsidRPr="007025B8">
        <w:t xml:space="preserve"> год </w:t>
      </w:r>
      <w:r>
        <w:t>изучает</w:t>
      </w:r>
      <w:r w:rsidRPr="007025B8">
        <w:t xml:space="preserve"> систем</w:t>
      </w:r>
      <w:r>
        <w:t>у</w:t>
      </w:r>
      <w:r w:rsidRPr="007025B8">
        <w:t xml:space="preserve"> Брайля. Обучение навыкам в системе Брайля не было начато своевременно</w:t>
      </w:r>
      <w:r>
        <w:t xml:space="preserve"> (в 10 лет)</w:t>
      </w:r>
      <w:r w:rsidRPr="007025B8">
        <w:t>, в связи с этим наблюда</w:t>
      </w:r>
      <w:r>
        <w:t>ется</w:t>
      </w:r>
      <w:r w:rsidRPr="007025B8">
        <w:t xml:space="preserve"> недостаточно развитая тактильная чувствительность кончиков пальцев рук, вследствие чего </w:t>
      </w:r>
      <w:r>
        <w:t>выявлены</w:t>
      </w:r>
      <w:r w:rsidRPr="007025B8">
        <w:t xml:space="preserve"> такие проблемы, как «недоколы». В данное время наблюдаются  зн</w:t>
      </w:r>
      <w:r w:rsidRPr="007025B8">
        <w:t>а</w:t>
      </w:r>
      <w:r w:rsidRPr="007025B8">
        <w:t>чительные сдвиги в освоении навык</w:t>
      </w:r>
      <w:r>
        <w:t>ов</w:t>
      </w:r>
      <w:r w:rsidRPr="007025B8">
        <w:t xml:space="preserve"> письма</w:t>
      </w:r>
      <w:r>
        <w:t>, но он путает буквы русского и английского яз</w:t>
      </w:r>
      <w:r>
        <w:t>ы</w:t>
      </w:r>
      <w:r>
        <w:t>ков</w:t>
      </w:r>
      <w:r w:rsidRPr="007025B8">
        <w:t>. Касумов Магомед</w:t>
      </w:r>
      <w:r>
        <w:t xml:space="preserve"> (</w:t>
      </w:r>
      <w:r w:rsidRPr="007025B8">
        <w:t>2</w:t>
      </w:r>
      <w:r>
        <w:t>а)</w:t>
      </w:r>
      <w:r w:rsidRPr="007025B8">
        <w:t xml:space="preserve"> недостаточно знае</w:t>
      </w:r>
      <w:r>
        <w:t>т</w:t>
      </w:r>
      <w:r w:rsidRPr="007025B8">
        <w:t xml:space="preserve"> азбук</w:t>
      </w:r>
      <w:r>
        <w:t>у</w:t>
      </w:r>
      <w:r w:rsidRPr="007025B8">
        <w:t xml:space="preserve"> по системе Брайля.</w:t>
      </w:r>
    </w:p>
    <w:p w:rsidR="00C86484" w:rsidRPr="007025B8" w:rsidRDefault="00C86484" w:rsidP="00C86484">
      <w:pPr>
        <w:ind w:firstLine="567"/>
        <w:jc w:val="both"/>
      </w:pPr>
      <w:r w:rsidRPr="007025B8">
        <w:t>Хорошие результаты  в обучении показ</w:t>
      </w:r>
      <w:r>
        <w:t xml:space="preserve">ывают: </w:t>
      </w:r>
      <w:r w:rsidRPr="007025B8">
        <w:t>Абакаров Магомед, Абдусаламова Марьям</w:t>
      </w:r>
      <w:r>
        <w:t xml:space="preserve"> (3а), </w:t>
      </w:r>
      <w:r w:rsidRPr="007025B8">
        <w:t>Нуралиева Мильянат</w:t>
      </w:r>
      <w:r>
        <w:t xml:space="preserve"> (4б)</w:t>
      </w:r>
      <w:r w:rsidRPr="007025B8">
        <w:t xml:space="preserve">.  </w:t>
      </w:r>
    </w:p>
    <w:p w:rsidR="00C86484" w:rsidRDefault="00C86484" w:rsidP="00C86484">
      <w:pPr>
        <w:ind w:firstLine="709"/>
        <w:jc w:val="both"/>
        <w:rPr>
          <w:rStyle w:val="s1mailrucssattributepostfix"/>
          <w:i/>
          <w:u w:val="single"/>
        </w:rPr>
      </w:pPr>
      <w:r w:rsidRPr="00367E34">
        <w:rPr>
          <w:rStyle w:val="s1mailrucssattributepostfix"/>
          <w:i/>
          <w:u w:val="single"/>
        </w:rPr>
        <w:t>Рекомендации:</w:t>
      </w:r>
    </w:p>
    <w:p w:rsidR="00C86484" w:rsidRDefault="00C86484" w:rsidP="00C86484">
      <w:pPr>
        <w:pStyle w:val="ac"/>
        <w:numPr>
          <w:ilvl w:val="0"/>
          <w:numId w:val="43"/>
        </w:numPr>
        <w:ind w:left="426"/>
        <w:jc w:val="both"/>
        <w:rPr>
          <w:rStyle w:val="s1mailrucssattributepostfix"/>
        </w:rPr>
      </w:pPr>
      <w:r>
        <w:rPr>
          <w:rStyle w:val="s1mailrucssattributepostfix"/>
        </w:rPr>
        <w:t xml:space="preserve">всем учащимся </w:t>
      </w:r>
      <w:r w:rsidRPr="00367E34">
        <w:rPr>
          <w:rStyle w:val="s1mailrucssattributepostfix"/>
        </w:rPr>
        <w:t xml:space="preserve">необходимо постоянно проводить упражнения в написании шеститочия и его элементов. </w:t>
      </w:r>
    </w:p>
    <w:p w:rsidR="00C86484" w:rsidRPr="00545367" w:rsidRDefault="00C86484" w:rsidP="00C86484">
      <w:pPr>
        <w:ind w:firstLine="426"/>
        <w:jc w:val="both"/>
        <w:rPr>
          <w:rStyle w:val="apple-converted-spacemailrucssattributepostfix"/>
          <w:i/>
        </w:rPr>
      </w:pPr>
      <w:r w:rsidRPr="00545367">
        <w:rPr>
          <w:rStyle w:val="s1mailrucssattributepostfix"/>
          <w:i/>
        </w:rPr>
        <w:t>Наблюдая за работой учащихся в кружке можно выделить ряд типичных ошибок при письме по системе Брайля:</w:t>
      </w:r>
      <w:r w:rsidRPr="00545367">
        <w:rPr>
          <w:rStyle w:val="apple-converted-spacemailrucssattributepostfix"/>
          <w:i/>
        </w:rPr>
        <w:t> </w:t>
      </w:r>
    </w:p>
    <w:p w:rsidR="00C86484" w:rsidRPr="00065B7E" w:rsidRDefault="00C86484" w:rsidP="00C86484">
      <w:pPr>
        <w:pStyle w:val="ac"/>
        <w:numPr>
          <w:ilvl w:val="0"/>
          <w:numId w:val="45"/>
        </w:numPr>
        <w:jc w:val="both"/>
        <w:rPr>
          <w:rStyle w:val="s1mailrucssattributepostfix"/>
        </w:rPr>
      </w:pPr>
      <w:r w:rsidRPr="00065B7E">
        <w:rPr>
          <w:rStyle w:val="s1mailrucssattributepostfix"/>
        </w:rPr>
        <w:t>"переколы", т.е. накалывание лишних точек, букв, знаков;</w:t>
      </w:r>
    </w:p>
    <w:p w:rsidR="00C86484" w:rsidRPr="00065B7E" w:rsidRDefault="00C86484" w:rsidP="00C86484">
      <w:pPr>
        <w:pStyle w:val="ac"/>
        <w:numPr>
          <w:ilvl w:val="0"/>
          <w:numId w:val="45"/>
        </w:numPr>
        <w:jc w:val="both"/>
        <w:rPr>
          <w:rStyle w:val="apple-converted-spacemailrucssattributepostfix"/>
        </w:rPr>
      </w:pPr>
      <w:r w:rsidRPr="00065B7E">
        <w:rPr>
          <w:rStyle w:val="s1mailrucssattributepostfix"/>
        </w:rPr>
        <w:t xml:space="preserve">"недоколы" точек , букв, знаков; </w:t>
      </w:r>
      <w:r w:rsidRPr="00065B7E">
        <w:rPr>
          <w:rStyle w:val="apple-converted-spacemailrucssattributepostfix"/>
        </w:rPr>
        <w:t>     </w:t>
      </w:r>
    </w:p>
    <w:p w:rsidR="00C86484" w:rsidRPr="00065B7E" w:rsidRDefault="00C86484" w:rsidP="00C86484">
      <w:pPr>
        <w:pStyle w:val="ac"/>
        <w:numPr>
          <w:ilvl w:val="0"/>
          <w:numId w:val="45"/>
        </w:numPr>
        <w:jc w:val="both"/>
        <w:rPr>
          <w:rStyle w:val="s1mailrucssattributepostfix"/>
        </w:rPr>
      </w:pPr>
      <w:r w:rsidRPr="00065B7E">
        <w:rPr>
          <w:rStyle w:val="s1mailrucssattributepostfix"/>
        </w:rPr>
        <w:t>разъединение одной буквы на две клетки и соединение букв в одной клетке;</w:t>
      </w:r>
    </w:p>
    <w:p w:rsidR="00C86484" w:rsidRPr="00065B7E" w:rsidRDefault="00C86484" w:rsidP="00C86484">
      <w:pPr>
        <w:pStyle w:val="ac"/>
        <w:numPr>
          <w:ilvl w:val="0"/>
          <w:numId w:val="45"/>
        </w:numPr>
        <w:jc w:val="both"/>
        <w:rPr>
          <w:rStyle w:val="apple-converted-spacemailrucssattributepostfix"/>
        </w:rPr>
      </w:pPr>
      <w:r w:rsidRPr="00065B7E">
        <w:rPr>
          <w:rStyle w:val="s1mailrucssattributepostfix"/>
        </w:rPr>
        <w:t xml:space="preserve">раздельное и слитное письмо слов; </w:t>
      </w:r>
      <w:r w:rsidRPr="00065B7E">
        <w:rPr>
          <w:rStyle w:val="apple-converted-spacemailrucssattributepostfix"/>
        </w:rPr>
        <w:t xml:space="preserve">  </w:t>
      </w:r>
    </w:p>
    <w:p w:rsidR="00C86484" w:rsidRPr="00065B7E" w:rsidRDefault="00C86484" w:rsidP="00C86484">
      <w:pPr>
        <w:pStyle w:val="ac"/>
        <w:numPr>
          <w:ilvl w:val="0"/>
          <w:numId w:val="45"/>
        </w:numPr>
        <w:jc w:val="both"/>
        <w:rPr>
          <w:rStyle w:val="apple-converted-spacemailrucssattributepostfix"/>
        </w:rPr>
      </w:pPr>
      <w:r w:rsidRPr="00065B7E">
        <w:rPr>
          <w:rStyle w:val="s1mailrucssattributepostfix"/>
        </w:rPr>
        <w:t xml:space="preserve">разъединение и слияние строк. </w:t>
      </w:r>
      <w:r w:rsidRPr="00065B7E">
        <w:rPr>
          <w:rStyle w:val="apple-converted-spacemailrucssattributepostfix"/>
        </w:rPr>
        <w:t> </w:t>
      </w:r>
    </w:p>
    <w:p w:rsidR="00C86484" w:rsidRPr="00545367" w:rsidRDefault="00C86484" w:rsidP="00C86484">
      <w:pPr>
        <w:ind w:firstLine="360"/>
        <w:jc w:val="both"/>
        <w:rPr>
          <w:rStyle w:val="s1mailrucssattributepostfix"/>
          <w:sz w:val="16"/>
          <w:szCs w:val="16"/>
        </w:rPr>
      </w:pPr>
    </w:p>
    <w:p w:rsidR="00C86484" w:rsidRPr="005C3CD3" w:rsidRDefault="00C86484" w:rsidP="00C86484">
      <w:pPr>
        <w:ind w:firstLine="709"/>
        <w:jc w:val="both"/>
        <w:rPr>
          <w:rStyle w:val="s1mailrucssattributepostfix"/>
          <w:i/>
          <w:u w:val="single"/>
        </w:rPr>
      </w:pPr>
      <w:r w:rsidRPr="005C3CD3">
        <w:rPr>
          <w:rStyle w:val="s1mailrucssattributepostfix"/>
          <w:i/>
          <w:u w:val="single"/>
        </w:rPr>
        <w:t>Для предупреждения и устранения ошибок необходимо:</w:t>
      </w:r>
    </w:p>
    <w:p w:rsidR="00C86484" w:rsidRPr="00065B7E" w:rsidRDefault="00C86484" w:rsidP="00C86484">
      <w:pPr>
        <w:jc w:val="both"/>
        <w:rPr>
          <w:rStyle w:val="apple-converted-spacemailrucssattributepostfix"/>
        </w:rPr>
      </w:pPr>
      <w:r w:rsidRPr="00065B7E">
        <w:rPr>
          <w:rStyle w:val="s1mailrucssattributepostfix"/>
        </w:rPr>
        <w:t>1) строго соблюдать правильную установку при письме (положение тела и прибора);</w:t>
      </w:r>
      <w:r w:rsidRPr="00065B7E">
        <w:rPr>
          <w:rStyle w:val="apple-converted-spacemailrucssattributepostfix"/>
        </w:rPr>
        <w:t xml:space="preserve">          </w:t>
      </w:r>
    </w:p>
    <w:p w:rsidR="00C86484" w:rsidRPr="00065B7E" w:rsidRDefault="00C86484" w:rsidP="00C86484">
      <w:pPr>
        <w:jc w:val="both"/>
        <w:rPr>
          <w:rStyle w:val="s1mailrucssattributepostfix"/>
        </w:rPr>
      </w:pPr>
      <w:r w:rsidRPr="00065B7E">
        <w:rPr>
          <w:rStyle w:val="s1mailrucssattributepostfix"/>
        </w:rPr>
        <w:t xml:space="preserve">2) правильное движение рук; </w:t>
      </w:r>
    </w:p>
    <w:p w:rsidR="00C86484" w:rsidRPr="00065B7E" w:rsidRDefault="00C86484" w:rsidP="00C86484">
      <w:pPr>
        <w:jc w:val="both"/>
        <w:rPr>
          <w:rStyle w:val="apple-converted-spacemailrucssattributepostfix"/>
        </w:rPr>
      </w:pPr>
      <w:r w:rsidRPr="00065B7E">
        <w:rPr>
          <w:rStyle w:val="s1mailrucssattributepostfix"/>
        </w:rPr>
        <w:t>3) индивидуальное выяснение возникновения трудностей при письме.</w:t>
      </w:r>
      <w:r w:rsidRPr="00065B7E">
        <w:rPr>
          <w:rStyle w:val="apple-converted-spacemailrucssattributepostfix"/>
        </w:rPr>
        <w:t xml:space="preserve">                </w:t>
      </w:r>
    </w:p>
    <w:p w:rsidR="00C86484" w:rsidRPr="00065B7E" w:rsidRDefault="00C86484" w:rsidP="00C86484">
      <w:pPr>
        <w:ind w:firstLine="708"/>
        <w:jc w:val="both"/>
        <w:rPr>
          <w:rStyle w:val="s1mailrucssattributepostfix"/>
        </w:rPr>
      </w:pPr>
      <w:r w:rsidRPr="00065B7E">
        <w:rPr>
          <w:rStyle w:val="s1mailrucssattributepostfix"/>
        </w:rPr>
        <w:t>Хочу отметить, что кружковцы с большим интересом и желанием посещают занятия, проявляют любознательность и усердие. Помимо обучения системе Брайля, учащиеся с уд</w:t>
      </w:r>
      <w:r w:rsidRPr="00065B7E">
        <w:rPr>
          <w:rStyle w:val="s1mailrucssattributepostfix"/>
        </w:rPr>
        <w:t>о</w:t>
      </w:r>
      <w:r w:rsidRPr="00065B7E">
        <w:rPr>
          <w:rStyle w:val="s1mailrucssattributepostfix"/>
        </w:rPr>
        <w:t>вольствием разучивают стихотворения и песни на английском языке.</w:t>
      </w:r>
    </w:p>
    <w:p w:rsidR="00C86484" w:rsidRPr="00C86484" w:rsidRDefault="00C86484" w:rsidP="00C86484">
      <w:pPr>
        <w:jc w:val="both"/>
        <w:rPr>
          <w:sz w:val="16"/>
          <w:szCs w:val="16"/>
        </w:rPr>
      </w:pPr>
    </w:p>
    <w:p w:rsidR="00C86484" w:rsidRPr="00655E73" w:rsidRDefault="00C86484" w:rsidP="00C86484">
      <w:pPr>
        <w:jc w:val="both"/>
      </w:pPr>
      <w:r>
        <w:tab/>
      </w:r>
      <w:r w:rsidRPr="00655E73">
        <w:rPr>
          <w:rFonts w:eastAsia="Calibri"/>
          <w:i/>
        </w:rPr>
        <w:t>Физический кружок «Занимательная физика»</w:t>
      </w:r>
      <w:r w:rsidRPr="00655E73">
        <w:rPr>
          <w:rStyle w:val="s1mailrucssattributepostfix"/>
          <w:i/>
        </w:rPr>
        <w:t xml:space="preserve">в 2018-2019 учебном году ведёт учитель </w:t>
      </w:r>
      <w:r w:rsidRPr="00655E73">
        <w:rPr>
          <w:i/>
        </w:rPr>
        <w:t>физики Магомедова Саида Амирбековна.</w:t>
      </w:r>
      <w:r w:rsidRPr="00655E73">
        <w:t xml:space="preserve"> Работа кружка направлена на </w:t>
      </w:r>
      <w:r>
        <w:t xml:space="preserve">работу с </w:t>
      </w:r>
      <w:r w:rsidRPr="00655E73">
        <w:t>учащи</w:t>
      </w:r>
      <w:r>
        <w:t>мися, проявляющими интерес к предмету.</w:t>
      </w:r>
    </w:p>
    <w:p w:rsidR="00C86484" w:rsidRPr="007C61B2" w:rsidRDefault="00C86484" w:rsidP="00C86484">
      <w:pPr>
        <w:ind w:firstLine="708"/>
        <w:jc w:val="both"/>
        <w:rPr>
          <w:i/>
        </w:rPr>
      </w:pPr>
      <w:r w:rsidRPr="007C61B2">
        <w:rPr>
          <w:i/>
        </w:rPr>
        <w:t xml:space="preserve">Целью работы кружка является повышение качества знаний учащихся по </w:t>
      </w:r>
      <w:r>
        <w:rPr>
          <w:i/>
        </w:rPr>
        <w:t>физ</w:t>
      </w:r>
      <w:r w:rsidRPr="007C61B2">
        <w:rPr>
          <w:i/>
        </w:rPr>
        <w:t>ике,  и</w:t>
      </w:r>
      <w:r w:rsidRPr="007C61B2">
        <w:rPr>
          <w:i/>
        </w:rPr>
        <w:t>н</w:t>
      </w:r>
      <w:r w:rsidRPr="007C61B2">
        <w:rPr>
          <w:i/>
        </w:rPr>
        <w:t xml:space="preserve">тереса к изучению </w:t>
      </w:r>
      <w:r>
        <w:rPr>
          <w:i/>
        </w:rPr>
        <w:t>физи</w:t>
      </w:r>
      <w:r w:rsidRPr="007C61B2">
        <w:rPr>
          <w:i/>
        </w:rPr>
        <w:t>ки, расширение умственного кругозора учащихся.</w:t>
      </w:r>
    </w:p>
    <w:p w:rsidR="00C86484" w:rsidRDefault="00C86484" w:rsidP="00C86484">
      <w:pPr>
        <w:jc w:val="both"/>
      </w:pPr>
      <w:r>
        <w:tab/>
      </w:r>
      <w:r w:rsidRPr="00632BA6">
        <w:t xml:space="preserve">В состав кружка входят </w:t>
      </w:r>
      <w:r>
        <w:t xml:space="preserve">следующие </w:t>
      </w:r>
      <w:r w:rsidRPr="00632BA6">
        <w:t>учащиеся</w:t>
      </w:r>
      <w:r>
        <w:t>:</w:t>
      </w:r>
    </w:p>
    <w:p w:rsidR="00C86484" w:rsidRDefault="00C86484" w:rsidP="00C86484">
      <w:pPr>
        <w:pStyle w:val="ac"/>
        <w:numPr>
          <w:ilvl w:val="0"/>
          <w:numId w:val="46"/>
        </w:numPr>
        <w:jc w:val="both"/>
      </w:pPr>
      <w:r>
        <w:t>Магомедов Магарам (11)</w:t>
      </w:r>
    </w:p>
    <w:p w:rsidR="00C86484" w:rsidRDefault="00C86484" w:rsidP="00C86484">
      <w:pPr>
        <w:pStyle w:val="ac"/>
        <w:numPr>
          <w:ilvl w:val="0"/>
          <w:numId w:val="46"/>
        </w:numPr>
        <w:jc w:val="both"/>
      </w:pPr>
      <w:r>
        <w:t>Исмаилов Имран (9б)</w:t>
      </w:r>
    </w:p>
    <w:p w:rsidR="00C86484" w:rsidRDefault="00C86484" w:rsidP="00C86484">
      <w:pPr>
        <w:pStyle w:val="ac"/>
        <w:numPr>
          <w:ilvl w:val="0"/>
          <w:numId w:val="46"/>
        </w:numPr>
        <w:jc w:val="both"/>
      </w:pPr>
      <w:r>
        <w:t>Исмаилов исмаил (9б)</w:t>
      </w:r>
    </w:p>
    <w:p w:rsidR="00C86484" w:rsidRDefault="00C86484" w:rsidP="00C86484">
      <w:pPr>
        <w:pStyle w:val="ac"/>
        <w:numPr>
          <w:ilvl w:val="0"/>
          <w:numId w:val="46"/>
        </w:numPr>
        <w:jc w:val="both"/>
      </w:pPr>
      <w:r>
        <w:t>Махтиев Руслан (9б)</w:t>
      </w:r>
    </w:p>
    <w:p w:rsidR="00C86484" w:rsidRDefault="00C86484" w:rsidP="00C86484">
      <w:pPr>
        <w:pStyle w:val="ac"/>
        <w:numPr>
          <w:ilvl w:val="0"/>
          <w:numId w:val="46"/>
        </w:numPr>
        <w:jc w:val="both"/>
      </w:pPr>
      <w:r>
        <w:t>Гаджиева Патимат  (8а)</w:t>
      </w:r>
    </w:p>
    <w:p w:rsidR="00C86484" w:rsidRDefault="00C86484" w:rsidP="00C86484">
      <w:pPr>
        <w:pStyle w:val="ac"/>
        <w:numPr>
          <w:ilvl w:val="0"/>
          <w:numId w:val="46"/>
        </w:numPr>
        <w:jc w:val="both"/>
      </w:pPr>
      <w:r>
        <w:t>ГусеноваПатимат (8а)</w:t>
      </w:r>
    </w:p>
    <w:p w:rsidR="00C86484" w:rsidRPr="00655E73" w:rsidRDefault="00C86484" w:rsidP="00C86484">
      <w:pPr>
        <w:pStyle w:val="ac"/>
        <w:numPr>
          <w:ilvl w:val="0"/>
          <w:numId w:val="46"/>
        </w:numPr>
        <w:jc w:val="both"/>
      </w:pPr>
      <w:r>
        <w:t>Алиева Мариям (8б)</w:t>
      </w:r>
    </w:p>
    <w:p w:rsidR="00C86484" w:rsidRPr="00A338CD" w:rsidRDefault="00C86484" w:rsidP="00C86484">
      <w:pPr>
        <w:jc w:val="both"/>
        <w:rPr>
          <w:sz w:val="16"/>
          <w:szCs w:val="16"/>
        </w:rPr>
      </w:pPr>
    </w:p>
    <w:p w:rsidR="00C86484" w:rsidRPr="00632BA6" w:rsidRDefault="00C86484" w:rsidP="00C86484">
      <w:pPr>
        <w:ind w:firstLine="709"/>
        <w:jc w:val="both"/>
      </w:pPr>
      <w:r w:rsidRPr="00632BA6">
        <w:t>Кружковые занятия проводятся в соответствии с тематическим планированием пр</w:t>
      </w:r>
      <w:r w:rsidRPr="00632BA6">
        <w:t>о</w:t>
      </w:r>
      <w:r w:rsidRPr="00632BA6">
        <w:t>гр</w:t>
      </w:r>
      <w:r>
        <w:t xml:space="preserve">аммного материала по </w:t>
      </w:r>
      <w:r w:rsidRPr="00632BA6">
        <w:t>физик</w:t>
      </w:r>
      <w:r>
        <w:t>е</w:t>
      </w:r>
      <w:r w:rsidRPr="00632BA6">
        <w:t>, учитывая индивидуальные способности и знания каждого уч</w:t>
      </w:r>
      <w:r w:rsidRPr="00632BA6">
        <w:t>е</w:t>
      </w:r>
      <w:r w:rsidRPr="00632BA6">
        <w:t xml:space="preserve">ника.  На занятиях используется учебник «Физика» </w:t>
      </w:r>
      <w:r>
        <w:t>8-9</w:t>
      </w:r>
      <w:r w:rsidRPr="00632BA6">
        <w:t xml:space="preserve"> класс, автор  Г. Я. Мякишев, Б.Б Бухо</w:t>
      </w:r>
      <w:r w:rsidRPr="00632BA6">
        <w:t>в</w:t>
      </w:r>
      <w:r w:rsidRPr="00632BA6">
        <w:t xml:space="preserve">цев, </w:t>
      </w:r>
      <w:r>
        <w:t>сборники задач, авторы В.И.Лукашик, Е.В.Иванова, Е.Г.Московкина, В.А.Волков, спр</w:t>
      </w:r>
      <w:r>
        <w:t>а</w:t>
      </w:r>
      <w:r>
        <w:t>вочники по физике, дополнительный материал в форме КИМ, «Занимательная физика», автор Я.И.Перельман</w:t>
      </w:r>
      <w:r w:rsidRPr="00632BA6">
        <w:t xml:space="preserve">. </w:t>
      </w:r>
    </w:p>
    <w:p w:rsidR="00C86484" w:rsidRPr="00632BA6" w:rsidRDefault="00C86484" w:rsidP="00C86484">
      <w:pPr>
        <w:ind w:firstLine="709"/>
        <w:jc w:val="both"/>
      </w:pPr>
      <w:r w:rsidRPr="00632BA6">
        <w:t xml:space="preserve">В процессе обучения используются больше заданий на оценку соответствия выводов имеющимся экспериментальным данным, на объяснение результатов опытов и наблюдений на основе известных физических явлений, законов, теорий. </w:t>
      </w:r>
      <w:r>
        <w:t xml:space="preserve">Учащиеся знакомятся с физическими </w:t>
      </w:r>
      <w:r>
        <w:lastRenderedPageBreak/>
        <w:t>парадоксами, решают головоломки, ставят опыты, отвечают на замысловатые вопросы из о</w:t>
      </w:r>
      <w:r>
        <w:t>б</w:t>
      </w:r>
      <w:r>
        <w:t>ласти физики.</w:t>
      </w:r>
    </w:p>
    <w:p w:rsidR="00C86484" w:rsidRPr="00632BA6" w:rsidRDefault="00C86484" w:rsidP="00C86484">
      <w:pPr>
        <w:ind w:firstLine="709"/>
        <w:jc w:val="both"/>
      </w:pPr>
      <w:r w:rsidRPr="00632BA6">
        <w:t>Ученики стараются без уважительной причины не пропускать занятия.  Каждый раз, р</w:t>
      </w:r>
      <w:r w:rsidRPr="00632BA6">
        <w:t>е</w:t>
      </w:r>
      <w:r w:rsidRPr="00632BA6">
        <w:t>шая новые задания, применяются различные способы, методы, что вызывает интерес к предм</w:t>
      </w:r>
      <w:r w:rsidRPr="00632BA6">
        <w:t>е</w:t>
      </w:r>
      <w:r w:rsidRPr="00632BA6">
        <w:t xml:space="preserve">ту и повышает мотивацию к изучению физики. </w:t>
      </w:r>
    </w:p>
    <w:p w:rsidR="00C86484" w:rsidRPr="00E91472" w:rsidRDefault="00C86484" w:rsidP="00C86484">
      <w:pPr>
        <w:pStyle w:val="af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86484" w:rsidRPr="003D134C" w:rsidRDefault="00C86484" w:rsidP="00C86484">
      <w:pPr>
        <w:pStyle w:val="af0"/>
        <w:spacing w:before="0" w:beforeAutospacing="0" w:after="0" w:afterAutospacing="0"/>
        <w:ind w:firstLine="709"/>
        <w:jc w:val="both"/>
      </w:pPr>
      <w:r w:rsidRPr="007467A4">
        <w:rPr>
          <w:i/>
        </w:rPr>
        <w:t>Исторический кружок</w:t>
      </w:r>
      <w:r w:rsidRPr="00655E73">
        <w:rPr>
          <w:rStyle w:val="s1mailrucssattributepostfix"/>
          <w:i/>
        </w:rPr>
        <w:t>в 2018-2019 учебном году ведёт учитель</w:t>
      </w:r>
      <w:r w:rsidRPr="00C576FE">
        <w:rPr>
          <w:i/>
        </w:rPr>
        <w:t>истории АюбоваН</w:t>
      </w:r>
      <w:r>
        <w:rPr>
          <w:i/>
        </w:rPr>
        <w:t>ас</w:t>
      </w:r>
      <w:r>
        <w:rPr>
          <w:i/>
        </w:rPr>
        <w:t>и</w:t>
      </w:r>
      <w:r>
        <w:rPr>
          <w:i/>
        </w:rPr>
        <w:t>ят</w:t>
      </w:r>
      <w:r w:rsidRPr="00C576FE">
        <w:rPr>
          <w:i/>
        </w:rPr>
        <w:t>Д</w:t>
      </w:r>
      <w:r>
        <w:rPr>
          <w:i/>
        </w:rPr>
        <w:t>жанмирзоевна.</w:t>
      </w:r>
    </w:p>
    <w:p w:rsidR="00C86484" w:rsidRPr="00065B7E" w:rsidRDefault="00C86484" w:rsidP="00C86484">
      <w:pPr>
        <w:ind w:firstLine="709"/>
        <w:jc w:val="both"/>
      </w:pPr>
      <w:r w:rsidRPr="00FA5FF4">
        <w:t>Работа историческ</w:t>
      </w:r>
      <w:r>
        <w:t>ого</w:t>
      </w:r>
      <w:r w:rsidRPr="00FA5FF4">
        <w:t xml:space="preserve"> кружк</w:t>
      </w:r>
      <w:r>
        <w:t>а</w:t>
      </w:r>
      <w:r w:rsidRPr="00FA5FF4">
        <w:t xml:space="preserve"> направлена на личностно-нравственное развитие детей, воспитание у них гражданственности, </w:t>
      </w:r>
      <w:r>
        <w:t xml:space="preserve">патриотизма, </w:t>
      </w:r>
      <w:r w:rsidRPr="00FA5FF4">
        <w:t>уважения к старшим, любви к Родине и о</w:t>
      </w:r>
      <w:r w:rsidRPr="00FA5FF4">
        <w:t>к</w:t>
      </w:r>
      <w:r w:rsidRPr="00FA5FF4">
        <w:t xml:space="preserve">ружающей их природе. </w:t>
      </w:r>
      <w:r w:rsidRPr="00065B7E">
        <w:t>Занятия в кружке тесно связаны с общеобразовательным курсом «Ист</w:t>
      </w:r>
      <w:r w:rsidRPr="00065B7E">
        <w:t>о</w:t>
      </w:r>
      <w:r>
        <w:t xml:space="preserve">рия» и </w:t>
      </w:r>
      <w:r w:rsidRPr="00065B7E">
        <w:t xml:space="preserve"> способствуютформированию и расширению знаний, получаемых на уроках. Кружок о</w:t>
      </w:r>
      <w:r w:rsidRPr="00065B7E">
        <w:t>р</w:t>
      </w:r>
      <w:r w:rsidRPr="00065B7E">
        <w:t xml:space="preserve">ганизованпопринципу добровольности. </w:t>
      </w:r>
    </w:p>
    <w:p w:rsidR="00C86484" w:rsidRPr="00065B7E" w:rsidRDefault="00C86484" w:rsidP="00C86484">
      <w:r w:rsidRPr="00E91472">
        <w:rPr>
          <w:i/>
        </w:rPr>
        <w:t>Цель деятельности:</w:t>
      </w:r>
      <w:r w:rsidRPr="00065B7E">
        <w:t xml:space="preserve"> формирование у учащихся устойчивого и</w:t>
      </w:r>
      <w:r>
        <w:t>нтереса к историческим знаниям.</w:t>
      </w:r>
    </w:p>
    <w:p w:rsidR="00C86484" w:rsidRPr="00E91472" w:rsidRDefault="00C86484" w:rsidP="00C86484">
      <w:pPr>
        <w:rPr>
          <w:i/>
        </w:rPr>
      </w:pPr>
      <w:r w:rsidRPr="00E91472">
        <w:rPr>
          <w:i/>
        </w:rPr>
        <w:t xml:space="preserve">Задачи: </w:t>
      </w:r>
    </w:p>
    <w:p w:rsidR="00C86484" w:rsidRPr="001B44B4" w:rsidRDefault="00C86484" w:rsidP="00C86484">
      <w:pPr>
        <w:pStyle w:val="ac"/>
        <w:numPr>
          <w:ilvl w:val="0"/>
          <w:numId w:val="36"/>
        </w:numPr>
        <w:ind w:left="426"/>
        <w:jc w:val="both"/>
      </w:pPr>
      <w:r w:rsidRPr="001B44B4">
        <w:t>Способствовать формированию устойчивого интереса к истории своей Родины, информ</w:t>
      </w:r>
      <w:r w:rsidRPr="001B44B4">
        <w:t>а</w:t>
      </w:r>
      <w:r w:rsidRPr="001B44B4">
        <w:t xml:space="preserve">ции, исследовательская деятельность индивидуально и в творческих группах; </w:t>
      </w:r>
    </w:p>
    <w:p w:rsidR="00C86484" w:rsidRPr="001B44B4" w:rsidRDefault="00C86484" w:rsidP="00C86484">
      <w:pPr>
        <w:pStyle w:val="ac"/>
        <w:numPr>
          <w:ilvl w:val="0"/>
          <w:numId w:val="36"/>
        </w:numPr>
        <w:ind w:left="426"/>
        <w:jc w:val="both"/>
      </w:pPr>
      <w:r w:rsidRPr="001B44B4">
        <w:t xml:space="preserve">Развивать мыслительные, творческие, коммуникативные способности учащихся; </w:t>
      </w:r>
    </w:p>
    <w:p w:rsidR="00C86484" w:rsidRPr="001B44B4" w:rsidRDefault="00C86484" w:rsidP="00C86484">
      <w:pPr>
        <w:pStyle w:val="ac"/>
        <w:numPr>
          <w:ilvl w:val="0"/>
          <w:numId w:val="36"/>
        </w:numPr>
        <w:ind w:left="426"/>
        <w:jc w:val="both"/>
      </w:pPr>
      <w:r w:rsidRPr="001B44B4">
        <w:t>Формировать и развивать умения сравнивать исторических деятелей, объяснять мотивы, цели, результаты их деятельности, определять собственное отношение к историческим  личностям.</w:t>
      </w:r>
    </w:p>
    <w:p w:rsidR="00C86484" w:rsidRDefault="00C86484" w:rsidP="00C86484">
      <w:pPr>
        <w:ind w:firstLine="709"/>
        <w:jc w:val="both"/>
      </w:pPr>
      <w:r w:rsidRPr="00FA5FF4">
        <w:t>В состав исторического кружка вход</w:t>
      </w:r>
      <w:r>
        <w:t>ят</w:t>
      </w:r>
      <w:r w:rsidRPr="00FA5FF4">
        <w:t xml:space="preserve"> учащиеся </w:t>
      </w:r>
      <w:r>
        <w:t>6</w:t>
      </w:r>
      <w:r w:rsidRPr="00FA5FF4">
        <w:t>-</w:t>
      </w:r>
      <w:r>
        <w:t>7</w:t>
      </w:r>
      <w:r w:rsidRPr="00FA5FF4">
        <w:t xml:space="preserve"> классов:</w:t>
      </w:r>
    </w:p>
    <w:p w:rsidR="00C86484" w:rsidRDefault="00C86484" w:rsidP="00C86484">
      <w:pPr>
        <w:jc w:val="both"/>
        <w:rPr>
          <w:u w:val="single"/>
        </w:rPr>
        <w:sectPr w:rsidR="00C86484" w:rsidSect="001B77B4">
          <w:footerReference w:type="even" r:id="rId12"/>
          <w:footerReference w:type="default" r:id="rId13"/>
          <w:type w:val="continuous"/>
          <w:pgSz w:w="11906" w:h="16838"/>
          <w:pgMar w:top="567" w:right="850" w:bottom="426" w:left="1134" w:header="708" w:footer="260" w:gutter="0"/>
          <w:cols w:space="708"/>
          <w:docGrid w:linePitch="360"/>
        </w:sectPr>
      </w:pPr>
    </w:p>
    <w:p w:rsidR="00C86484" w:rsidRDefault="00C86484" w:rsidP="00C86484">
      <w:pPr>
        <w:jc w:val="both"/>
      </w:pPr>
      <w:r>
        <w:rPr>
          <w:u w:val="single"/>
        </w:rPr>
        <w:lastRenderedPageBreak/>
        <w:t>6</w:t>
      </w:r>
      <w:r w:rsidRPr="008922A9">
        <w:rPr>
          <w:u w:val="single"/>
        </w:rPr>
        <w:t>а класс</w:t>
      </w:r>
    </w:p>
    <w:p w:rsidR="00C86484" w:rsidRDefault="00C86484" w:rsidP="00C86484">
      <w:pPr>
        <w:pStyle w:val="ac"/>
        <w:numPr>
          <w:ilvl w:val="0"/>
          <w:numId w:val="44"/>
        </w:numPr>
        <w:jc w:val="both"/>
      </w:pPr>
      <w:r>
        <w:t>Гаджибеков Абакар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ИсмаиловаМаликат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Магомедов Багандали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Мирзабекова Ш</w:t>
      </w:r>
      <w:r>
        <w:t>е</w:t>
      </w:r>
      <w:r w:rsidRPr="00335871">
        <w:t>гим</w:t>
      </w:r>
    </w:p>
    <w:p w:rsidR="00C86484" w:rsidRPr="00335871" w:rsidRDefault="00C86484" w:rsidP="00C86484">
      <w:pPr>
        <w:jc w:val="both"/>
        <w:rPr>
          <w:u w:val="single"/>
        </w:rPr>
      </w:pPr>
      <w:r>
        <w:rPr>
          <w:u w:val="single"/>
        </w:rPr>
        <w:t>6</w:t>
      </w:r>
      <w:r w:rsidRPr="00335871">
        <w:rPr>
          <w:u w:val="single"/>
        </w:rPr>
        <w:t xml:space="preserve">б класс 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Магомедов  Муслим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 xml:space="preserve">Курбанова Заира </w:t>
      </w:r>
    </w:p>
    <w:p w:rsidR="00C86484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Салихов Магомедрасул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>
        <w:lastRenderedPageBreak/>
        <w:t>Элдерова Фатима</w:t>
      </w:r>
    </w:p>
    <w:p w:rsidR="00C86484" w:rsidRPr="00335871" w:rsidRDefault="00C86484" w:rsidP="00C86484">
      <w:pPr>
        <w:jc w:val="both"/>
      </w:pPr>
      <w:r>
        <w:rPr>
          <w:u w:val="single"/>
        </w:rPr>
        <w:t>7</w:t>
      </w:r>
      <w:r w:rsidRPr="00335871">
        <w:rPr>
          <w:u w:val="single"/>
        </w:rPr>
        <w:t>а класс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 xml:space="preserve">Абдуллаев Амир 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КадиеваСалимат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СаидоваПатимат</w:t>
      </w:r>
    </w:p>
    <w:p w:rsidR="00C86484" w:rsidRPr="00335871" w:rsidRDefault="00C86484" w:rsidP="00C86484">
      <w:pPr>
        <w:jc w:val="both"/>
      </w:pPr>
      <w:r>
        <w:rPr>
          <w:u w:val="single"/>
        </w:rPr>
        <w:t>7</w:t>
      </w:r>
      <w:r w:rsidRPr="00335871">
        <w:rPr>
          <w:u w:val="single"/>
        </w:rPr>
        <w:t xml:space="preserve">б класс 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МагомедалиевЯхья</w:t>
      </w:r>
    </w:p>
    <w:p w:rsidR="00C86484" w:rsidRPr="00335871" w:rsidRDefault="00C86484" w:rsidP="00C86484">
      <w:pPr>
        <w:pStyle w:val="ac"/>
        <w:numPr>
          <w:ilvl w:val="0"/>
          <w:numId w:val="44"/>
        </w:numPr>
        <w:jc w:val="both"/>
      </w:pPr>
      <w:r w:rsidRPr="00335871">
        <w:t>ГасбуевШахбан</w:t>
      </w:r>
    </w:p>
    <w:p w:rsidR="00C86484" w:rsidRDefault="00C86484" w:rsidP="00C86484">
      <w:pPr>
        <w:pStyle w:val="ac"/>
        <w:jc w:val="both"/>
        <w:sectPr w:rsidR="00C86484" w:rsidSect="00765A5E">
          <w:type w:val="continuous"/>
          <w:pgSz w:w="11906" w:h="16838"/>
          <w:pgMar w:top="567" w:right="850" w:bottom="284" w:left="1134" w:header="708" w:footer="260" w:gutter="0"/>
          <w:cols w:num="2" w:space="708"/>
          <w:docGrid w:linePitch="360"/>
        </w:sectPr>
      </w:pPr>
    </w:p>
    <w:p w:rsidR="00C86484" w:rsidRDefault="00C86484" w:rsidP="00C86484">
      <w:pPr>
        <w:pStyle w:val="ac"/>
        <w:jc w:val="both"/>
      </w:pPr>
    </w:p>
    <w:p w:rsidR="00C86484" w:rsidRPr="00065B7E" w:rsidRDefault="00C86484" w:rsidP="00C86484">
      <w:pPr>
        <w:ind w:firstLine="709"/>
        <w:jc w:val="both"/>
      </w:pPr>
      <w:r>
        <w:t>З</w:t>
      </w:r>
      <w:r w:rsidRPr="00065B7E">
        <w:t>анятия с детьми дают желаемый эффект в том случае, если они интересны, привлек</w:t>
      </w:r>
      <w:r w:rsidRPr="00065B7E">
        <w:t>а</w:t>
      </w:r>
      <w:r w:rsidRPr="00065B7E">
        <w:t>тельны для ребят</w:t>
      </w:r>
      <w:r>
        <w:t>.П</w:t>
      </w:r>
      <w:r w:rsidRPr="00065B7E">
        <w:t>рограмма содержит занимательный и игровой материал, использ</w:t>
      </w:r>
      <w:r>
        <w:t>уются</w:t>
      </w:r>
      <w:r w:rsidRPr="00065B7E">
        <w:t xml:space="preserve"> ра</w:t>
      </w:r>
      <w:r w:rsidRPr="00065B7E">
        <w:t>з</w:t>
      </w:r>
      <w:r w:rsidRPr="00065B7E">
        <w:t>личные виды деятельности: творческая, практическая, а также сочетание разнообразных форм: бесед, лекций, практикумов, сообщений. Члены кружка могут практически использовать свои знания, полученные на занятиях кружка, на уроках литературы, истории,</w:t>
      </w:r>
      <w:r>
        <w:t xml:space="preserve"> географии,</w:t>
      </w:r>
      <w:r w:rsidRPr="00065B7E">
        <w:t xml:space="preserve"> а также в быту. </w:t>
      </w:r>
    </w:p>
    <w:p w:rsidR="00C86484" w:rsidRDefault="00C86484" w:rsidP="00C86484">
      <w:pPr>
        <w:ind w:firstLine="709"/>
        <w:jc w:val="both"/>
        <w:rPr>
          <w:b/>
        </w:rPr>
      </w:pPr>
      <w:r w:rsidRPr="00065B7E">
        <w:t>Во время занятий в кружке прове</w:t>
      </w:r>
      <w:r>
        <w:t>дены</w:t>
      </w:r>
      <w:r w:rsidRPr="00065B7E">
        <w:t xml:space="preserve"> бесед</w:t>
      </w:r>
      <w:r>
        <w:t>ы</w:t>
      </w:r>
      <w:r w:rsidRPr="00065B7E">
        <w:t xml:space="preserve"> и диспут</w:t>
      </w:r>
      <w:r>
        <w:t>ы</w:t>
      </w:r>
      <w:r w:rsidRPr="00065B7E">
        <w:t xml:space="preserve"> на следующие темы:</w:t>
      </w:r>
      <w:r w:rsidRPr="00143CC4">
        <w:t>«Петр</w:t>
      </w:r>
      <w:r w:rsidRPr="00612D90">
        <w:t>I</w:t>
      </w:r>
      <w:r w:rsidRPr="00143CC4">
        <w:t>», «Боярыня  Морозова», «Смутное время».</w:t>
      </w:r>
      <w:r w:rsidRPr="00065B7E">
        <w:t xml:space="preserve"> Прове</w:t>
      </w:r>
      <w:r>
        <w:t>дён</w:t>
      </w:r>
      <w:r w:rsidRPr="00065B7E">
        <w:t xml:space="preserve"> диспут на тему: «Символы царской власти» и  «Советская фалеристика». Темы бесед и диспутов были посвящены истории древней Руси.</w:t>
      </w:r>
      <w:r w:rsidRPr="00143CC4">
        <w:t xml:space="preserve">В </w:t>
      </w:r>
      <w:r>
        <w:t>фе</w:t>
      </w:r>
      <w:r>
        <w:t>в</w:t>
      </w:r>
      <w:r>
        <w:t xml:space="preserve">рале </w:t>
      </w:r>
      <w:r w:rsidRPr="00143CC4">
        <w:t xml:space="preserve">вместе с кружковцами </w:t>
      </w:r>
      <w:r>
        <w:t xml:space="preserve">была </w:t>
      </w:r>
      <w:r w:rsidRPr="00143CC4">
        <w:t>организова</w:t>
      </w:r>
      <w:r>
        <w:t>на</w:t>
      </w:r>
      <w:r w:rsidRPr="00143CC4">
        <w:t xml:space="preserve"> экскурси</w:t>
      </w:r>
      <w:r>
        <w:t>я</w:t>
      </w:r>
      <w:r w:rsidRPr="00143CC4">
        <w:t xml:space="preserve"> в столицу Дагестана – Махачкалу. Во время экскурсии </w:t>
      </w:r>
      <w:r>
        <w:t xml:space="preserve">учащиеся </w:t>
      </w:r>
      <w:r w:rsidRPr="00143CC4">
        <w:t>посетили современный музей  - исто</w:t>
      </w:r>
      <w:r>
        <w:t>рический парк</w:t>
      </w:r>
      <w:r w:rsidRPr="00143CC4">
        <w:t xml:space="preserve"> «Россия  - </w:t>
      </w:r>
      <w:r>
        <w:t>м</w:t>
      </w:r>
      <w:r w:rsidRPr="00143CC4">
        <w:t>оя и</w:t>
      </w:r>
      <w:r w:rsidRPr="00143CC4">
        <w:t>с</w:t>
      </w:r>
      <w:r w:rsidRPr="00143CC4">
        <w:t>тория»</w:t>
      </w:r>
      <w:r>
        <w:t xml:space="preserve">. </w:t>
      </w:r>
    </w:p>
    <w:p w:rsidR="00C86484" w:rsidRDefault="00C86484" w:rsidP="00C86484">
      <w:pPr>
        <w:ind w:firstLine="709"/>
        <w:jc w:val="both"/>
      </w:pPr>
      <w:r w:rsidRPr="00A67E04">
        <w:t>Исторические парки «Россия</w:t>
      </w:r>
      <w:r>
        <w:t xml:space="preserve"> - м</w:t>
      </w:r>
      <w:r w:rsidRPr="00A67E04">
        <w:t>оя история»</w:t>
      </w:r>
      <w:r>
        <w:t xml:space="preserve"> -</w:t>
      </w:r>
      <w:r w:rsidRPr="00A67E04">
        <w:t xml:space="preserve"> самы</w:t>
      </w:r>
      <w:r>
        <w:t>е</w:t>
      </w:r>
      <w:r w:rsidRPr="00A67E04">
        <w:t xml:space="preserve"> масштабны</w:t>
      </w:r>
      <w:r>
        <w:t>е</w:t>
      </w:r>
      <w:r w:rsidRPr="00A67E04">
        <w:t xml:space="preserve"> экспозиционны</w:t>
      </w:r>
      <w:r>
        <w:t>е</w:t>
      </w:r>
      <w:r w:rsidRPr="00A67E04">
        <w:t xml:space="preserve"> ко</w:t>
      </w:r>
      <w:r w:rsidRPr="00A67E04">
        <w:t>м</w:t>
      </w:r>
      <w:r w:rsidRPr="00A67E04">
        <w:t>плекс</w:t>
      </w:r>
      <w:r>
        <w:t>ы</w:t>
      </w:r>
      <w:r w:rsidRPr="00A67E04">
        <w:t xml:space="preserve"> в России. География </w:t>
      </w:r>
      <w:r>
        <w:t xml:space="preserve">их </w:t>
      </w:r>
      <w:r w:rsidRPr="00A67E04">
        <w:t>площадок простирается от Южно-Сахалинска до Санкт-Петербурга, от Перми до Махачкалы и насчитывает более 15 городов.</w:t>
      </w:r>
    </w:p>
    <w:p w:rsidR="00C86484" w:rsidRDefault="00C86484" w:rsidP="00C86484">
      <w:pPr>
        <w:ind w:firstLine="709"/>
        <w:jc w:val="both"/>
      </w:pPr>
      <w:r w:rsidRPr="00A67E04">
        <w:t xml:space="preserve">Создатели парка </w:t>
      </w:r>
      <w:r>
        <w:t xml:space="preserve">- </w:t>
      </w:r>
      <w:r w:rsidRPr="00A67E04">
        <w:t xml:space="preserve">историки, художники, кинематографисты, дизайнеры, специалисты по компьютерной графике </w:t>
      </w:r>
      <w:r>
        <w:t>-</w:t>
      </w:r>
      <w:r w:rsidRPr="00A67E04">
        <w:t xml:space="preserve"> сделали всё, чтобы российская история перешла из категории чёрно-белого учебника в яркое, увлекательное и вместе с тем объективное повествование, чтобы ка</w:t>
      </w:r>
      <w:r w:rsidRPr="00A67E04">
        <w:t>ж</w:t>
      </w:r>
      <w:r w:rsidRPr="00A67E04">
        <w:t xml:space="preserve">дый посетитель почувствовал </w:t>
      </w:r>
      <w:r>
        <w:t>сопричастность к событиям более</w:t>
      </w:r>
      <w:r w:rsidRPr="00A67E04">
        <w:t xml:space="preserve"> чем тысячелетней истории св</w:t>
      </w:r>
      <w:r w:rsidRPr="00A67E04">
        <w:t>о</w:t>
      </w:r>
      <w:r w:rsidRPr="00A67E04">
        <w:t>его Отечества. В историческом парке представлены все новейшие формы информационных н</w:t>
      </w:r>
      <w:r w:rsidRPr="00A67E04">
        <w:t>о</w:t>
      </w:r>
      <w:r w:rsidRPr="00A67E04">
        <w:t>сителей.</w:t>
      </w:r>
    </w:p>
    <w:p w:rsidR="00C86484" w:rsidRPr="00A67E04" w:rsidRDefault="00C86484" w:rsidP="00C86484">
      <w:pPr>
        <w:ind w:firstLine="709"/>
        <w:jc w:val="both"/>
      </w:pPr>
      <w:r>
        <w:t xml:space="preserve">Детям очень понравился </w:t>
      </w:r>
      <w:r w:rsidRPr="00A67E04">
        <w:t>зал с современными  технология</w:t>
      </w:r>
      <w:r>
        <w:t xml:space="preserve">ми, где они </w:t>
      </w:r>
      <w:r w:rsidRPr="00A67E04">
        <w:t xml:space="preserve">удобно устроившись на мягких пуфиках, с удовольствием смотрели видео исторических событий России.  </w:t>
      </w:r>
      <w:r>
        <w:t xml:space="preserve">Кружковцы были на катке, </w:t>
      </w:r>
      <w:r w:rsidRPr="00A67E04">
        <w:t>стадион</w:t>
      </w:r>
      <w:r>
        <w:t>е</w:t>
      </w:r>
      <w:r w:rsidRPr="00A67E04">
        <w:t xml:space="preserve"> «Анжи – Арена»</w:t>
      </w:r>
      <w:r>
        <w:t xml:space="preserve">, в </w:t>
      </w:r>
      <w:r w:rsidRPr="00A67E04">
        <w:t>батутн</w:t>
      </w:r>
      <w:r>
        <w:t>ом</w:t>
      </w:r>
      <w:r w:rsidRPr="00A67E04">
        <w:t xml:space="preserve"> центр</w:t>
      </w:r>
      <w:r>
        <w:t>е.</w:t>
      </w:r>
      <w:r w:rsidRPr="00A67E04">
        <w:t xml:space="preserve"> Экскурсия прошла на  высоком эмоциональном уровне. </w:t>
      </w:r>
    </w:p>
    <w:p w:rsidR="001D7D9B" w:rsidRPr="00D44146" w:rsidRDefault="001D7D9B" w:rsidP="001D7D9B">
      <w:pPr>
        <w:ind w:firstLine="708"/>
        <w:jc w:val="both"/>
        <w:rPr>
          <w:sz w:val="16"/>
          <w:szCs w:val="16"/>
        </w:rPr>
      </w:pPr>
    </w:p>
    <w:p w:rsidR="001D7D9B" w:rsidRDefault="001D7D9B" w:rsidP="001D7D9B">
      <w:pPr>
        <w:ind w:firstLine="851"/>
        <w:jc w:val="both"/>
      </w:pPr>
      <w:r w:rsidRPr="00604DC9">
        <w:t xml:space="preserve">В течение учебного </w:t>
      </w:r>
      <w:r>
        <w:t>года зав.библиотекой Волошиной А.А. была организована работа в  реализации основных функций библиотеки:</w:t>
      </w:r>
    </w:p>
    <w:p w:rsidR="001D7D9B" w:rsidRPr="0067536F" w:rsidRDefault="001D7D9B" w:rsidP="001D7D9B">
      <w:pPr>
        <w:jc w:val="both"/>
      </w:pPr>
      <w:r>
        <w:rPr>
          <w:i/>
        </w:rPr>
        <w:t xml:space="preserve">- </w:t>
      </w:r>
      <w:r w:rsidRPr="0067536F">
        <w:rPr>
          <w:i/>
        </w:rPr>
        <w:t>Образовательной</w:t>
      </w:r>
      <w:r>
        <w:t xml:space="preserve"> – поддержке</w:t>
      </w:r>
      <w:r w:rsidRPr="0067536F">
        <w:t xml:space="preserve"> и обеспеч</w:t>
      </w:r>
      <w:r>
        <w:t>ении</w:t>
      </w:r>
      <w:r w:rsidRPr="0067536F">
        <w:t xml:space="preserve"> образовательны</w:t>
      </w:r>
      <w:r>
        <w:t>х</w:t>
      </w:r>
      <w:r w:rsidRPr="0067536F">
        <w:t xml:space="preserve"> цел</w:t>
      </w:r>
      <w:r>
        <w:t>ей</w:t>
      </w:r>
      <w:r w:rsidRPr="0067536F">
        <w:t>;</w:t>
      </w:r>
    </w:p>
    <w:p w:rsidR="001D7D9B" w:rsidRPr="0067536F" w:rsidRDefault="001D7D9B" w:rsidP="001D7D9B">
      <w:pPr>
        <w:pStyle w:val="ac"/>
        <w:spacing w:after="200"/>
        <w:ind w:left="0"/>
        <w:jc w:val="both"/>
      </w:pPr>
      <w:r w:rsidRPr="0067536F">
        <w:rPr>
          <w:i/>
        </w:rPr>
        <w:t>- Информационн</w:t>
      </w:r>
      <w:r>
        <w:rPr>
          <w:i/>
        </w:rPr>
        <w:t>ой</w:t>
      </w:r>
      <w:r>
        <w:t xml:space="preserve"> – предоставление педагогам возможности</w:t>
      </w:r>
      <w:r w:rsidRPr="0067536F">
        <w:t xml:space="preserve"> использовать информацию вне з</w:t>
      </w:r>
      <w:r w:rsidRPr="0067536F">
        <w:t>а</w:t>
      </w:r>
      <w:r w:rsidRPr="0067536F">
        <w:t>висимости от её вида, формата и носителя;</w:t>
      </w:r>
    </w:p>
    <w:p w:rsidR="001D7D9B" w:rsidRPr="0067536F" w:rsidRDefault="001D7D9B" w:rsidP="001D7D9B">
      <w:pPr>
        <w:pStyle w:val="ac"/>
        <w:spacing w:after="200"/>
        <w:ind w:left="0"/>
        <w:jc w:val="both"/>
      </w:pPr>
      <w:r w:rsidRPr="0067536F">
        <w:rPr>
          <w:i/>
        </w:rPr>
        <w:t>- Культурн</w:t>
      </w:r>
      <w:r>
        <w:rPr>
          <w:i/>
        </w:rPr>
        <w:t>ой</w:t>
      </w:r>
      <w:r w:rsidRPr="0067536F">
        <w:t xml:space="preserve"> – организ</w:t>
      </w:r>
      <w:r>
        <w:t>ации</w:t>
      </w:r>
      <w:r w:rsidRPr="0067536F">
        <w:t xml:space="preserve"> мероприяти</w:t>
      </w:r>
      <w:r>
        <w:t>й, воспитывающих</w:t>
      </w:r>
      <w:r w:rsidRPr="0067536F">
        <w:t xml:space="preserve"> культурное и социальное самосозн</w:t>
      </w:r>
      <w:r w:rsidRPr="0067536F">
        <w:t>а</w:t>
      </w:r>
      <w:r w:rsidRPr="0067536F">
        <w:t>ние, содействующие эмоциональному развитию учащихся.</w:t>
      </w:r>
    </w:p>
    <w:p w:rsidR="001D7D9B" w:rsidRPr="0067536F" w:rsidRDefault="001D7D9B" w:rsidP="001D7D9B">
      <w:pPr>
        <w:pStyle w:val="ac"/>
        <w:ind w:left="0" w:firstLine="708"/>
        <w:jc w:val="both"/>
      </w:pPr>
      <w:r>
        <w:t xml:space="preserve"> А также в выполнении основных задач</w:t>
      </w:r>
      <w:r w:rsidRPr="00BB013D">
        <w:t xml:space="preserve"> библиотеки:</w:t>
      </w:r>
    </w:p>
    <w:p w:rsidR="001D7D9B" w:rsidRPr="0067536F" w:rsidRDefault="001D7D9B" w:rsidP="001D7D9B">
      <w:pPr>
        <w:jc w:val="both"/>
      </w:pPr>
      <w:r>
        <w:t xml:space="preserve">1. </w:t>
      </w:r>
      <w:r w:rsidRPr="0067536F">
        <w:t>Обеспечение участникам образовательного процесса - обучающимся, педагогическим рабо</w:t>
      </w:r>
      <w:r w:rsidRPr="0067536F">
        <w:t>т</w:t>
      </w:r>
      <w:r w:rsidRPr="0067536F">
        <w:t>никам, родителям – доступа к информации посредством использования библиотечно-информационных ресурсов общеобразовательного учреждения на различных носителях: кни</w:t>
      </w:r>
      <w:r w:rsidRPr="0067536F">
        <w:t>ж</w:t>
      </w:r>
      <w:r w:rsidRPr="0067536F">
        <w:t>ный фонд, фонд периодичных изда</w:t>
      </w:r>
      <w:r>
        <w:t>ний</w:t>
      </w:r>
      <w:r w:rsidRPr="0067536F">
        <w:t>, магнитном (фонд аудио кассет, цифровом(</w:t>
      </w:r>
      <w:r w:rsidRPr="0067536F">
        <w:rPr>
          <w:lang w:val="en-US"/>
        </w:rPr>
        <w:t>CD</w:t>
      </w:r>
      <w:r>
        <w:t xml:space="preserve"> – диски).</w:t>
      </w:r>
    </w:p>
    <w:p w:rsidR="001D7D9B" w:rsidRPr="0067536F" w:rsidRDefault="001D7D9B" w:rsidP="001D7D9B">
      <w:pPr>
        <w:jc w:val="both"/>
      </w:pPr>
      <w:r w:rsidRPr="0067536F">
        <w:t>2. Формирование у учащихся информационной культуры, культуры чтения и навыков независ</w:t>
      </w:r>
      <w:r w:rsidRPr="0067536F">
        <w:t>и</w:t>
      </w:r>
      <w:r w:rsidRPr="0067536F">
        <w:t>мого библиотечного пользователя.</w:t>
      </w:r>
    </w:p>
    <w:p w:rsidR="001D7D9B" w:rsidRPr="0067536F" w:rsidRDefault="001D7D9B" w:rsidP="001D7D9B">
      <w:pPr>
        <w:jc w:val="both"/>
      </w:pPr>
      <w:r w:rsidRPr="0067536F">
        <w:t>3. Проведение работы по сохранности учебного фонда (рейды по классам с подведением итогов).</w:t>
      </w:r>
    </w:p>
    <w:p w:rsidR="001D7D9B" w:rsidRPr="00F359CD" w:rsidRDefault="001D7D9B" w:rsidP="001D7D9B">
      <w:pPr>
        <w:pStyle w:val="ac"/>
        <w:ind w:left="0" w:right="-143"/>
      </w:pPr>
      <w:r w:rsidRPr="00F359CD">
        <w:t>В течение учебного года в библиотеку поступило:</w:t>
      </w:r>
    </w:p>
    <w:p w:rsidR="001D7D9B" w:rsidRPr="00F359CD" w:rsidRDefault="001D7D9B" w:rsidP="001D7D9B">
      <w:pPr>
        <w:pStyle w:val="ac"/>
        <w:ind w:left="0" w:right="-143"/>
      </w:pPr>
      <w:r w:rsidRPr="00F359CD">
        <w:t>Художественной литературы – 392 шт.</w:t>
      </w:r>
    </w:p>
    <w:p w:rsidR="001D7D9B" w:rsidRPr="00F359CD" w:rsidRDefault="001D7D9B" w:rsidP="001D7D9B">
      <w:pPr>
        <w:pStyle w:val="ac"/>
        <w:ind w:left="0" w:right="-143"/>
      </w:pPr>
      <w:r w:rsidRPr="00F359CD">
        <w:t>Учебников – 421шт.</w:t>
      </w:r>
    </w:p>
    <w:p w:rsidR="001D7D9B" w:rsidRPr="00F359CD" w:rsidRDefault="001D7D9B" w:rsidP="001D7D9B">
      <w:pPr>
        <w:pStyle w:val="ac"/>
        <w:ind w:left="0" w:right="-143"/>
      </w:pPr>
      <w:r w:rsidRPr="00F359CD">
        <w:t>Учебников по Брайлю – 44 шт.</w:t>
      </w:r>
    </w:p>
    <w:p w:rsidR="001D7D9B" w:rsidRPr="00F359CD" w:rsidRDefault="001D7D9B" w:rsidP="001D7D9B">
      <w:pPr>
        <w:pStyle w:val="ac"/>
        <w:ind w:left="0" w:right="-143" w:firstLine="708"/>
        <w:jc w:val="both"/>
      </w:pPr>
      <w:r>
        <w:t>В течение учебного года посещали библиотеку: у</w:t>
      </w:r>
      <w:r w:rsidRPr="00022A82">
        <w:t xml:space="preserve">чащиеся 2-4 классов - </w:t>
      </w:r>
      <w:r>
        <w:t>7</w:t>
      </w:r>
      <w:r w:rsidR="00765A5E">
        <w:t>6</w:t>
      </w:r>
      <w:r>
        <w:t xml:space="preserve"> чел.,</w:t>
      </w:r>
      <w:r w:rsidRPr="00022A82">
        <w:t>5-10 классов -1</w:t>
      </w:r>
      <w:r w:rsidR="00765A5E">
        <w:t>43</w:t>
      </w:r>
      <w:r w:rsidRPr="00022A82">
        <w:t xml:space="preserve"> чел.</w:t>
      </w:r>
      <w:r>
        <w:t xml:space="preserve">, </w:t>
      </w:r>
      <w:r w:rsidRPr="00022A82">
        <w:t xml:space="preserve">11-12 классов - </w:t>
      </w:r>
      <w:r>
        <w:t>2</w:t>
      </w:r>
      <w:r w:rsidR="00765A5E">
        <w:t>1</w:t>
      </w:r>
      <w:r w:rsidRPr="00022A82">
        <w:t xml:space="preserve"> чел.</w:t>
      </w:r>
      <w:r>
        <w:t>, у</w:t>
      </w:r>
      <w:r w:rsidRPr="00022A82">
        <w:t>чителей – 30 чел.</w:t>
      </w:r>
      <w:r>
        <w:t>, в</w:t>
      </w:r>
      <w:r w:rsidRPr="00022A82">
        <w:t>оспитателей – 38 чел.Активно посещают ч</w:t>
      </w:r>
      <w:r w:rsidRPr="00022A82">
        <w:t>и</w:t>
      </w:r>
      <w:r w:rsidRPr="00022A82">
        <w:t xml:space="preserve">тальный зал и читают учащиеся начальных классов, что касается среднего звена, выпадают 9-10 классы,11-12 кл. </w:t>
      </w:r>
      <w:r w:rsidRPr="00F359CD">
        <w:t>библиотеку посещают в связи с необходимостью школьной программе по литер</w:t>
      </w:r>
      <w:r w:rsidRPr="00F359CD">
        <w:t>а</w:t>
      </w:r>
      <w:r w:rsidRPr="00F359CD">
        <w:t>туре.</w:t>
      </w:r>
    </w:p>
    <w:p w:rsidR="001D7D9B" w:rsidRDefault="001D7D9B" w:rsidP="00D13E5D">
      <w:pPr>
        <w:pStyle w:val="ac"/>
        <w:ind w:left="0" w:right="-143" w:firstLine="708"/>
        <w:jc w:val="both"/>
      </w:pPr>
      <w:r>
        <w:t xml:space="preserve">В течение учебного года библиотекарем Волошиной А.А. проведены </w:t>
      </w:r>
      <w:r w:rsidR="00765A5E">
        <w:t>все намеченные по плану мероприятия.</w:t>
      </w:r>
    </w:p>
    <w:p w:rsidR="00D13E5D" w:rsidRDefault="00D13E5D" w:rsidP="00D13E5D">
      <w:pPr>
        <w:pStyle w:val="ac"/>
        <w:ind w:left="0" w:right="-143" w:firstLine="708"/>
        <w:jc w:val="both"/>
      </w:pPr>
    </w:p>
    <w:sectPr w:rsidR="00D13E5D" w:rsidSect="000F1691">
      <w:footerReference w:type="even" r:id="rId14"/>
      <w:footerReference w:type="default" r:id="rId15"/>
      <w:type w:val="continuous"/>
      <w:pgSz w:w="11906" w:h="16838"/>
      <w:pgMar w:top="709" w:right="926" w:bottom="540" w:left="9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C0" w:rsidRDefault="00CC56C0" w:rsidP="00D3588F">
      <w:r>
        <w:separator/>
      </w:r>
    </w:p>
  </w:endnote>
  <w:endnote w:type="continuationSeparator" w:id="1">
    <w:p w:rsidR="00CC56C0" w:rsidRDefault="00CC56C0" w:rsidP="00D35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 Russ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ype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3E" w:rsidRDefault="0011114A" w:rsidP="00334D28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41A3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41A3E" w:rsidRDefault="00A41A3E" w:rsidP="00334D2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585001"/>
      <w:docPartObj>
        <w:docPartGallery w:val="Page Numbers (Bottom of Page)"/>
        <w:docPartUnique/>
      </w:docPartObj>
    </w:sdtPr>
    <w:sdtContent>
      <w:p w:rsidR="00A41A3E" w:rsidRDefault="0011114A">
        <w:pPr>
          <w:pStyle w:val="a7"/>
          <w:jc w:val="right"/>
        </w:pPr>
        <w:r>
          <w:fldChar w:fldCharType="begin"/>
        </w:r>
        <w:r w:rsidR="00816F5C">
          <w:instrText xml:space="preserve"> PAGE   \* MERGEFORMAT </w:instrText>
        </w:r>
        <w:r>
          <w:fldChar w:fldCharType="separate"/>
        </w:r>
        <w:r w:rsidR="003D01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1A3E" w:rsidRDefault="00A41A3E" w:rsidP="00334D28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3E" w:rsidRDefault="0011114A" w:rsidP="00765A5E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41A3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41A3E" w:rsidRDefault="00A41A3E" w:rsidP="00765A5E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3E" w:rsidRDefault="00A41A3E" w:rsidP="00765A5E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3E" w:rsidRDefault="0011114A" w:rsidP="00174EC4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41A3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41A3E" w:rsidRDefault="00A41A3E" w:rsidP="00174EC4">
    <w:pPr>
      <w:pStyle w:val="a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3E" w:rsidRDefault="0011114A">
    <w:pPr>
      <w:pStyle w:val="a7"/>
      <w:jc w:val="right"/>
    </w:pPr>
    <w:r>
      <w:fldChar w:fldCharType="begin"/>
    </w:r>
    <w:r w:rsidR="00816F5C">
      <w:instrText>PAGE   \* MERGEFORMAT</w:instrText>
    </w:r>
    <w:r>
      <w:fldChar w:fldCharType="separate"/>
    </w:r>
    <w:r w:rsidR="003D0194">
      <w:rPr>
        <w:noProof/>
      </w:rPr>
      <w:t>19</w:t>
    </w:r>
    <w:r>
      <w:rPr>
        <w:noProof/>
      </w:rPr>
      <w:fldChar w:fldCharType="end"/>
    </w:r>
  </w:p>
  <w:p w:rsidR="00A41A3E" w:rsidRDefault="00A41A3E" w:rsidP="00174EC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C0" w:rsidRDefault="00CC56C0" w:rsidP="00D3588F">
      <w:r>
        <w:separator/>
      </w:r>
    </w:p>
  </w:footnote>
  <w:footnote w:type="continuationSeparator" w:id="1">
    <w:p w:rsidR="00CC56C0" w:rsidRDefault="00CC56C0" w:rsidP="00D35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228"/>
    <w:multiLevelType w:val="hybridMultilevel"/>
    <w:tmpl w:val="BE2E6E42"/>
    <w:lvl w:ilvl="0" w:tplc="74D0B58A">
      <w:start w:val="1"/>
      <w:numFmt w:val="bullet"/>
      <w:lvlText w:val="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105D"/>
    <w:multiLevelType w:val="hybridMultilevel"/>
    <w:tmpl w:val="7D70A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E40008">
      <w:start w:val="1"/>
      <w:numFmt w:val="bullet"/>
      <w:lvlText w:val="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CAFC9E4E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832D7E"/>
    <w:multiLevelType w:val="hybridMultilevel"/>
    <w:tmpl w:val="02282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1AE6"/>
    <w:multiLevelType w:val="hybridMultilevel"/>
    <w:tmpl w:val="619E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77FCB"/>
    <w:multiLevelType w:val="hybridMultilevel"/>
    <w:tmpl w:val="A17A39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E11600"/>
    <w:multiLevelType w:val="hybridMultilevel"/>
    <w:tmpl w:val="6852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F00DE"/>
    <w:multiLevelType w:val="hybridMultilevel"/>
    <w:tmpl w:val="E6B4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62705"/>
    <w:multiLevelType w:val="hybridMultilevel"/>
    <w:tmpl w:val="75B6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340E7"/>
    <w:multiLevelType w:val="hybridMultilevel"/>
    <w:tmpl w:val="4D148BA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1D3673"/>
    <w:multiLevelType w:val="hybridMultilevel"/>
    <w:tmpl w:val="53F2D634"/>
    <w:lvl w:ilvl="0" w:tplc="CAFC9E4E">
      <w:start w:val="1"/>
      <w:numFmt w:val="bullet"/>
      <w:lvlText w:val="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0">
    <w:nsid w:val="1A086399"/>
    <w:multiLevelType w:val="hybridMultilevel"/>
    <w:tmpl w:val="4954A57A"/>
    <w:lvl w:ilvl="0" w:tplc="04190011">
      <w:start w:val="1"/>
      <w:numFmt w:val="decimal"/>
      <w:lvlText w:val="%1)"/>
      <w:lvlJc w:val="left"/>
      <w:pPr>
        <w:ind w:left="2493" w:hanging="360"/>
      </w:p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1">
    <w:nsid w:val="1A526C89"/>
    <w:multiLevelType w:val="hybridMultilevel"/>
    <w:tmpl w:val="4B3C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5439E"/>
    <w:multiLevelType w:val="hybridMultilevel"/>
    <w:tmpl w:val="906869EC"/>
    <w:lvl w:ilvl="0" w:tplc="74D0B58A">
      <w:start w:val="1"/>
      <w:numFmt w:val="bullet"/>
      <w:lvlText w:val="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856F78"/>
    <w:multiLevelType w:val="hybridMultilevel"/>
    <w:tmpl w:val="599C4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53559"/>
    <w:multiLevelType w:val="hybridMultilevel"/>
    <w:tmpl w:val="CFAA3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A0BCF"/>
    <w:multiLevelType w:val="hybridMultilevel"/>
    <w:tmpl w:val="0EA0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5609C"/>
    <w:multiLevelType w:val="hybridMultilevel"/>
    <w:tmpl w:val="79A07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D7897"/>
    <w:multiLevelType w:val="hybridMultilevel"/>
    <w:tmpl w:val="12826E16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3212088B"/>
    <w:multiLevelType w:val="hybridMultilevel"/>
    <w:tmpl w:val="642C6482"/>
    <w:lvl w:ilvl="0" w:tplc="674058CE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4C7691A"/>
    <w:multiLevelType w:val="hybridMultilevel"/>
    <w:tmpl w:val="C994D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1D0C61"/>
    <w:multiLevelType w:val="hybridMultilevel"/>
    <w:tmpl w:val="0838AF36"/>
    <w:lvl w:ilvl="0" w:tplc="D062CD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FD88D5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BB55065"/>
    <w:multiLevelType w:val="hybridMultilevel"/>
    <w:tmpl w:val="02329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E7EFC"/>
    <w:multiLevelType w:val="hybridMultilevel"/>
    <w:tmpl w:val="0186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529FB"/>
    <w:multiLevelType w:val="hybridMultilevel"/>
    <w:tmpl w:val="957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802270"/>
    <w:multiLevelType w:val="hybridMultilevel"/>
    <w:tmpl w:val="D6007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04B8A"/>
    <w:multiLevelType w:val="hybridMultilevel"/>
    <w:tmpl w:val="54606C3C"/>
    <w:lvl w:ilvl="0" w:tplc="C4C43A80">
      <w:start w:val="1"/>
      <w:numFmt w:val="bullet"/>
      <w:lvlText w:val=""/>
      <w:lvlJc w:val="left"/>
      <w:pPr>
        <w:ind w:left="52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>
    <w:nsid w:val="463943A3"/>
    <w:multiLevelType w:val="hybridMultilevel"/>
    <w:tmpl w:val="14AE98D6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7">
    <w:nsid w:val="4AB001F7"/>
    <w:multiLevelType w:val="hybridMultilevel"/>
    <w:tmpl w:val="294C9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E714D"/>
    <w:multiLevelType w:val="hybridMultilevel"/>
    <w:tmpl w:val="BF9C72B6"/>
    <w:lvl w:ilvl="0" w:tplc="04190011">
      <w:start w:val="1"/>
      <w:numFmt w:val="decimal"/>
      <w:lvlText w:val="%1)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9">
    <w:nsid w:val="4FCE5D39"/>
    <w:multiLevelType w:val="hybridMultilevel"/>
    <w:tmpl w:val="1B5CE2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8296260"/>
    <w:multiLevelType w:val="hybridMultilevel"/>
    <w:tmpl w:val="B77A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D6D26"/>
    <w:multiLevelType w:val="hybridMultilevel"/>
    <w:tmpl w:val="186099B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9C7763F"/>
    <w:multiLevelType w:val="hybridMultilevel"/>
    <w:tmpl w:val="469EB0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B815FA"/>
    <w:multiLevelType w:val="hybridMultilevel"/>
    <w:tmpl w:val="7512ABD4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4">
    <w:nsid w:val="5D0F495C"/>
    <w:multiLevelType w:val="hybridMultilevel"/>
    <w:tmpl w:val="25B86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60225"/>
    <w:multiLevelType w:val="hybridMultilevel"/>
    <w:tmpl w:val="C6B0CD3A"/>
    <w:lvl w:ilvl="0" w:tplc="9CEEFDBC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36">
    <w:nsid w:val="62577C1E"/>
    <w:multiLevelType w:val="hybridMultilevel"/>
    <w:tmpl w:val="C1B82B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FB4396"/>
    <w:multiLevelType w:val="hybridMultilevel"/>
    <w:tmpl w:val="1068C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AB2DE0"/>
    <w:multiLevelType w:val="hybridMultilevel"/>
    <w:tmpl w:val="BD12E1DA"/>
    <w:lvl w:ilvl="0" w:tplc="EAA8F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087C0B"/>
    <w:multiLevelType w:val="hybridMultilevel"/>
    <w:tmpl w:val="0B5E66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DF529F8"/>
    <w:multiLevelType w:val="hybridMultilevel"/>
    <w:tmpl w:val="9CC25C52"/>
    <w:lvl w:ilvl="0" w:tplc="F496A1C8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600A8"/>
    <w:multiLevelType w:val="hybridMultilevel"/>
    <w:tmpl w:val="AC4C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E44744"/>
    <w:multiLevelType w:val="hybridMultilevel"/>
    <w:tmpl w:val="660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695403"/>
    <w:multiLevelType w:val="hybridMultilevel"/>
    <w:tmpl w:val="9F82D85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>
    <w:nsid w:val="76B26B72"/>
    <w:multiLevelType w:val="hybridMultilevel"/>
    <w:tmpl w:val="9B8E1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FB3D61"/>
    <w:multiLevelType w:val="hybridMultilevel"/>
    <w:tmpl w:val="0012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F0575"/>
    <w:multiLevelType w:val="multilevel"/>
    <w:tmpl w:val="F96C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BE71A3"/>
    <w:multiLevelType w:val="hybridMultilevel"/>
    <w:tmpl w:val="A5FAD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8"/>
  </w:num>
  <w:num w:numId="4">
    <w:abstractNumId w:val="10"/>
  </w:num>
  <w:num w:numId="5">
    <w:abstractNumId w:val="0"/>
  </w:num>
  <w:num w:numId="6">
    <w:abstractNumId w:val="33"/>
  </w:num>
  <w:num w:numId="7">
    <w:abstractNumId w:val="20"/>
  </w:num>
  <w:num w:numId="8">
    <w:abstractNumId w:val="12"/>
  </w:num>
  <w:num w:numId="9">
    <w:abstractNumId w:val="27"/>
  </w:num>
  <w:num w:numId="10">
    <w:abstractNumId w:val="35"/>
  </w:num>
  <w:num w:numId="11">
    <w:abstractNumId w:val="2"/>
  </w:num>
  <w:num w:numId="12">
    <w:abstractNumId w:val="31"/>
  </w:num>
  <w:num w:numId="13">
    <w:abstractNumId w:val="29"/>
  </w:num>
  <w:num w:numId="14">
    <w:abstractNumId w:val="4"/>
  </w:num>
  <w:num w:numId="15">
    <w:abstractNumId w:val="36"/>
  </w:num>
  <w:num w:numId="16">
    <w:abstractNumId w:val="40"/>
  </w:num>
  <w:num w:numId="17">
    <w:abstractNumId w:val="17"/>
  </w:num>
  <w:num w:numId="18">
    <w:abstractNumId w:val="39"/>
  </w:num>
  <w:num w:numId="19">
    <w:abstractNumId w:val="28"/>
  </w:num>
  <w:num w:numId="20">
    <w:abstractNumId w:val="45"/>
  </w:num>
  <w:num w:numId="21">
    <w:abstractNumId w:val="30"/>
  </w:num>
  <w:num w:numId="22">
    <w:abstractNumId w:val="41"/>
  </w:num>
  <w:num w:numId="23">
    <w:abstractNumId w:val="26"/>
  </w:num>
  <w:num w:numId="24">
    <w:abstractNumId w:val="34"/>
  </w:num>
  <w:num w:numId="25">
    <w:abstractNumId w:val="7"/>
  </w:num>
  <w:num w:numId="26">
    <w:abstractNumId w:val="46"/>
  </w:num>
  <w:num w:numId="27">
    <w:abstractNumId w:val="44"/>
  </w:num>
  <w:num w:numId="28">
    <w:abstractNumId w:val="19"/>
  </w:num>
  <w:num w:numId="29">
    <w:abstractNumId w:val="3"/>
  </w:num>
  <w:num w:numId="30">
    <w:abstractNumId w:val="14"/>
  </w:num>
  <w:num w:numId="31">
    <w:abstractNumId w:val="42"/>
  </w:num>
  <w:num w:numId="32">
    <w:abstractNumId w:val="6"/>
  </w:num>
  <w:num w:numId="33">
    <w:abstractNumId w:val="21"/>
  </w:num>
  <w:num w:numId="34">
    <w:abstractNumId w:val="16"/>
  </w:num>
  <w:num w:numId="35">
    <w:abstractNumId w:val="32"/>
  </w:num>
  <w:num w:numId="36">
    <w:abstractNumId w:val="37"/>
  </w:num>
  <w:num w:numId="37">
    <w:abstractNumId w:val="23"/>
  </w:num>
  <w:num w:numId="38">
    <w:abstractNumId w:val="22"/>
  </w:num>
  <w:num w:numId="39">
    <w:abstractNumId w:val="18"/>
  </w:num>
  <w:num w:numId="40">
    <w:abstractNumId w:val="13"/>
  </w:num>
  <w:num w:numId="41">
    <w:abstractNumId w:val="25"/>
  </w:num>
  <w:num w:numId="42">
    <w:abstractNumId w:val="47"/>
  </w:num>
  <w:num w:numId="43">
    <w:abstractNumId w:val="43"/>
  </w:num>
  <w:num w:numId="44">
    <w:abstractNumId w:val="5"/>
  </w:num>
  <w:num w:numId="45">
    <w:abstractNumId w:val="11"/>
  </w:num>
  <w:num w:numId="46">
    <w:abstractNumId w:val="15"/>
  </w:num>
  <w:num w:numId="47">
    <w:abstractNumId w:val="24"/>
  </w:num>
  <w:num w:numId="48">
    <w:abstractNumId w:val="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BE7"/>
    <w:rsid w:val="00000CF1"/>
    <w:rsid w:val="00001ECD"/>
    <w:rsid w:val="00002AEF"/>
    <w:rsid w:val="0000302B"/>
    <w:rsid w:val="0001567E"/>
    <w:rsid w:val="00032082"/>
    <w:rsid w:val="00055D1A"/>
    <w:rsid w:val="00062430"/>
    <w:rsid w:val="00074CE7"/>
    <w:rsid w:val="000761A9"/>
    <w:rsid w:val="000820CD"/>
    <w:rsid w:val="00083441"/>
    <w:rsid w:val="00084A56"/>
    <w:rsid w:val="000942E3"/>
    <w:rsid w:val="00094C83"/>
    <w:rsid w:val="000F1691"/>
    <w:rsid w:val="000F16F7"/>
    <w:rsid w:val="000F3576"/>
    <w:rsid w:val="000F37F8"/>
    <w:rsid w:val="00101236"/>
    <w:rsid w:val="00103AB9"/>
    <w:rsid w:val="0010712B"/>
    <w:rsid w:val="0011114A"/>
    <w:rsid w:val="00111D1F"/>
    <w:rsid w:val="00121DF3"/>
    <w:rsid w:val="00121E2D"/>
    <w:rsid w:val="00130C90"/>
    <w:rsid w:val="001408D4"/>
    <w:rsid w:val="00143B0F"/>
    <w:rsid w:val="00145CDE"/>
    <w:rsid w:val="001502A7"/>
    <w:rsid w:val="00152567"/>
    <w:rsid w:val="001568EC"/>
    <w:rsid w:val="001604A8"/>
    <w:rsid w:val="00174EC4"/>
    <w:rsid w:val="001837DA"/>
    <w:rsid w:val="001841B2"/>
    <w:rsid w:val="00185870"/>
    <w:rsid w:val="001A0DF7"/>
    <w:rsid w:val="001A2488"/>
    <w:rsid w:val="001B3393"/>
    <w:rsid w:val="001B64A1"/>
    <w:rsid w:val="001B77B4"/>
    <w:rsid w:val="001C0080"/>
    <w:rsid w:val="001C27E2"/>
    <w:rsid w:val="001C2EE6"/>
    <w:rsid w:val="001C5F01"/>
    <w:rsid w:val="001D7D9B"/>
    <w:rsid w:val="001D7F23"/>
    <w:rsid w:val="001E189A"/>
    <w:rsid w:val="001F21D9"/>
    <w:rsid w:val="002057FC"/>
    <w:rsid w:val="00210306"/>
    <w:rsid w:val="0021529A"/>
    <w:rsid w:val="00223749"/>
    <w:rsid w:val="0022453F"/>
    <w:rsid w:val="00246013"/>
    <w:rsid w:val="00266F4A"/>
    <w:rsid w:val="00267065"/>
    <w:rsid w:val="00272739"/>
    <w:rsid w:val="00273F26"/>
    <w:rsid w:val="00275553"/>
    <w:rsid w:val="0028135B"/>
    <w:rsid w:val="002A1FFE"/>
    <w:rsid w:val="002A7C42"/>
    <w:rsid w:val="002B2D35"/>
    <w:rsid w:val="002B738B"/>
    <w:rsid w:val="002B78D3"/>
    <w:rsid w:val="002B7BFE"/>
    <w:rsid w:val="002C0170"/>
    <w:rsid w:val="002C04D1"/>
    <w:rsid w:val="002C098A"/>
    <w:rsid w:val="002C7B34"/>
    <w:rsid w:val="002D0E14"/>
    <w:rsid w:val="002F0412"/>
    <w:rsid w:val="002F41CB"/>
    <w:rsid w:val="00301D45"/>
    <w:rsid w:val="00306E13"/>
    <w:rsid w:val="003119D1"/>
    <w:rsid w:val="003123B6"/>
    <w:rsid w:val="00326F0A"/>
    <w:rsid w:val="00332C97"/>
    <w:rsid w:val="00334D28"/>
    <w:rsid w:val="00335C77"/>
    <w:rsid w:val="00346328"/>
    <w:rsid w:val="00351696"/>
    <w:rsid w:val="003568C0"/>
    <w:rsid w:val="00361106"/>
    <w:rsid w:val="00361279"/>
    <w:rsid w:val="00371F89"/>
    <w:rsid w:val="00375BB7"/>
    <w:rsid w:val="003777A9"/>
    <w:rsid w:val="00380DBF"/>
    <w:rsid w:val="00384372"/>
    <w:rsid w:val="00384A86"/>
    <w:rsid w:val="00385356"/>
    <w:rsid w:val="00386DDA"/>
    <w:rsid w:val="00394E9F"/>
    <w:rsid w:val="0039577D"/>
    <w:rsid w:val="003958EE"/>
    <w:rsid w:val="003A6BE7"/>
    <w:rsid w:val="003A735B"/>
    <w:rsid w:val="003B0C36"/>
    <w:rsid w:val="003C168F"/>
    <w:rsid w:val="003C6974"/>
    <w:rsid w:val="003D0194"/>
    <w:rsid w:val="003D3F02"/>
    <w:rsid w:val="003E23A1"/>
    <w:rsid w:val="003E53FF"/>
    <w:rsid w:val="003F0B73"/>
    <w:rsid w:val="003F45A6"/>
    <w:rsid w:val="00402C59"/>
    <w:rsid w:val="00403C71"/>
    <w:rsid w:val="00410CF1"/>
    <w:rsid w:val="00424963"/>
    <w:rsid w:val="004329CE"/>
    <w:rsid w:val="00443EEF"/>
    <w:rsid w:val="00450FEB"/>
    <w:rsid w:val="00454F5E"/>
    <w:rsid w:val="00486358"/>
    <w:rsid w:val="004934C7"/>
    <w:rsid w:val="004A36B6"/>
    <w:rsid w:val="004C2921"/>
    <w:rsid w:val="004C6EDB"/>
    <w:rsid w:val="004C762D"/>
    <w:rsid w:val="004D0B6C"/>
    <w:rsid w:val="004D3B42"/>
    <w:rsid w:val="004D3F19"/>
    <w:rsid w:val="004D61DE"/>
    <w:rsid w:val="004D6F64"/>
    <w:rsid w:val="004E2B02"/>
    <w:rsid w:val="004E39AE"/>
    <w:rsid w:val="004E5248"/>
    <w:rsid w:val="004E6EB7"/>
    <w:rsid w:val="004F4014"/>
    <w:rsid w:val="004F685A"/>
    <w:rsid w:val="00501743"/>
    <w:rsid w:val="005035F3"/>
    <w:rsid w:val="0051202F"/>
    <w:rsid w:val="00514C78"/>
    <w:rsid w:val="00516DF4"/>
    <w:rsid w:val="00531702"/>
    <w:rsid w:val="00537FA4"/>
    <w:rsid w:val="005463FA"/>
    <w:rsid w:val="00555E93"/>
    <w:rsid w:val="0056064F"/>
    <w:rsid w:val="005737B9"/>
    <w:rsid w:val="005825EF"/>
    <w:rsid w:val="005835D2"/>
    <w:rsid w:val="00584C2C"/>
    <w:rsid w:val="00596836"/>
    <w:rsid w:val="005A79B1"/>
    <w:rsid w:val="005B49F6"/>
    <w:rsid w:val="005C4077"/>
    <w:rsid w:val="005D132B"/>
    <w:rsid w:val="005D2232"/>
    <w:rsid w:val="005D7D5A"/>
    <w:rsid w:val="005E4FCB"/>
    <w:rsid w:val="005E7BEF"/>
    <w:rsid w:val="005F53CE"/>
    <w:rsid w:val="006037BD"/>
    <w:rsid w:val="00605284"/>
    <w:rsid w:val="006121DD"/>
    <w:rsid w:val="00612FCE"/>
    <w:rsid w:val="006212AB"/>
    <w:rsid w:val="0062222E"/>
    <w:rsid w:val="00622F05"/>
    <w:rsid w:val="006309DD"/>
    <w:rsid w:val="00632BDC"/>
    <w:rsid w:val="006404B9"/>
    <w:rsid w:val="006418E0"/>
    <w:rsid w:val="00647342"/>
    <w:rsid w:val="006578A3"/>
    <w:rsid w:val="00665E90"/>
    <w:rsid w:val="00673BD6"/>
    <w:rsid w:val="006751D2"/>
    <w:rsid w:val="006816F6"/>
    <w:rsid w:val="00692172"/>
    <w:rsid w:val="0069266A"/>
    <w:rsid w:val="00694DA4"/>
    <w:rsid w:val="006A44EF"/>
    <w:rsid w:val="006A450C"/>
    <w:rsid w:val="006D43BF"/>
    <w:rsid w:val="006D76FD"/>
    <w:rsid w:val="006E2DD3"/>
    <w:rsid w:val="006E7F44"/>
    <w:rsid w:val="006F7323"/>
    <w:rsid w:val="00703F09"/>
    <w:rsid w:val="00710C8F"/>
    <w:rsid w:val="00713487"/>
    <w:rsid w:val="007139D7"/>
    <w:rsid w:val="00715E2C"/>
    <w:rsid w:val="00747E91"/>
    <w:rsid w:val="00754355"/>
    <w:rsid w:val="0075575F"/>
    <w:rsid w:val="00765A5E"/>
    <w:rsid w:val="00767495"/>
    <w:rsid w:val="00767E71"/>
    <w:rsid w:val="00770965"/>
    <w:rsid w:val="00772480"/>
    <w:rsid w:val="00773CB0"/>
    <w:rsid w:val="00777E0C"/>
    <w:rsid w:val="00781A8E"/>
    <w:rsid w:val="00786D75"/>
    <w:rsid w:val="00787557"/>
    <w:rsid w:val="00797EAA"/>
    <w:rsid w:val="007A447B"/>
    <w:rsid w:val="007A47D4"/>
    <w:rsid w:val="007A74D7"/>
    <w:rsid w:val="007A7B80"/>
    <w:rsid w:val="007B5F7A"/>
    <w:rsid w:val="007B5FF0"/>
    <w:rsid w:val="007C46E9"/>
    <w:rsid w:val="007C5353"/>
    <w:rsid w:val="007D538C"/>
    <w:rsid w:val="007E09AB"/>
    <w:rsid w:val="007E2EE8"/>
    <w:rsid w:val="007E3DC3"/>
    <w:rsid w:val="007E4CA2"/>
    <w:rsid w:val="007F04A5"/>
    <w:rsid w:val="007F0999"/>
    <w:rsid w:val="007F3A07"/>
    <w:rsid w:val="007F6B60"/>
    <w:rsid w:val="00802A11"/>
    <w:rsid w:val="00804072"/>
    <w:rsid w:val="008059A6"/>
    <w:rsid w:val="00805AAB"/>
    <w:rsid w:val="00812DBE"/>
    <w:rsid w:val="00816F5C"/>
    <w:rsid w:val="00817CCD"/>
    <w:rsid w:val="008213CE"/>
    <w:rsid w:val="00823BED"/>
    <w:rsid w:val="00825E58"/>
    <w:rsid w:val="008304F9"/>
    <w:rsid w:val="0083784D"/>
    <w:rsid w:val="0084321A"/>
    <w:rsid w:val="00843E94"/>
    <w:rsid w:val="00844E66"/>
    <w:rsid w:val="00872A3C"/>
    <w:rsid w:val="00886A8F"/>
    <w:rsid w:val="008A1CDC"/>
    <w:rsid w:val="008A2EF7"/>
    <w:rsid w:val="008B712C"/>
    <w:rsid w:val="008B7EC3"/>
    <w:rsid w:val="008C08C8"/>
    <w:rsid w:val="008C483B"/>
    <w:rsid w:val="008C599F"/>
    <w:rsid w:val="008D1455"/>
    <w:rsid w:val="008D2012"/>
    <w:rsid w:val="008D2E6F"/>
    <w:rsid w:val="008D4420"/>
    <w:rsid w:val="008D5D63"/>
    <w:rsid w:val="008E51DD"/>
    <w:rsid w:val="009069C1"/>
    <w:rsid w:val="0090715F"/>
    <w:rsid w:val="00910F52"/>
    <w:rsid w:val="00914B2C"/>
    <w:rsid w:val="0092791F"/>
    <w:rsid w:val="009304DD"/>
    <w:rsid w:val="00931936"/>
    <w:rsid w:val="00931DFC"/>
    <w:rsid w:val="009325F7"/>
    <w:rsid w:val="00955ED0"/>
    <w:rsid w:val="00965C59"/>
    <w:rsid w:val="00966CFC"/>
    <w:rsid w:val="00967889"/>
    <w:rsid w:val="00972C59"/>
    <w:rsid w:val="009734E4"/>
    <w:rsid w:val="0097402A"/>
    <w:rsid w:val="00975592"/>
    <w:rsid w:val="009811E3"/>
    <w:rsid w:val="009915E3"/>
    <w:rsid w:val="009A48D7"/>
    <w:rsid w:val="009A5710"/>
    <w:rsid w:val="009A6716"/>
    <w:rsid w:val="009B2E14"/>
    <w:rsid w:val="009B6DD4"/>
    <w:rsid w:val="009D3BC3"/>
    <w:rsid w:val="009E0528"/>
    <w:rsid w:val="009E094A"/>
    <w:rsid w:val="009E0BB9"/>
    <w:rsid w:val="009E3515"/>
    <w:rsid w:val="009E57CB"/>
    <w:rsid w:val="009F0413"/>
    <w:rsid w:val="009F0C8D"/>
    <w:rsid w:val="009F1FAB"/>
    <w:rsid w:val="009F5574"/>
    <w:rsid w:val="00A31C53"/>
    <w:rsid w:val="00A40417"/>
    <w:rsid w:val="00A41A3E"/>
    <w:rsid w:val="00A433BC"/>
    <w:rsid w:val="00A47A2A"/>
    <w:rsid w:val="00A518A4"/>
    <w:rsid w:val="00A55A35"/>
    <w:rsid w:val="00A62236"/>
    <w:rsid w:val="00A97338"/>
    <w:rsid w:val="00AA10A3"/>
    <w:rsid w:val="00AA1598"/>
    <w:rsid w:val="00AB3F5E"/>
    <w:rsid w:val="00AB6DB2"/>
    <w:rsid w:val="00AB7577"/>
    <w:rsid w:val="00AC03E5"/>
    <w:rsid w:val="00AC79F9"/>
    <w:rsid w:val="00AD396F"/>
    <w:rsid w:val="00AD7239"/>
    <w:rsid w:val="00AD76C3"/>
    <w:rsid w:val="00AE78AB"/>
    <w:rsid w:val="00B02B22"/>
    <w:rsid w:val="00B0570A"/>
    <w:rsid w:val="00B05B7B"/>
    <w:rsid w:val="00B14ABF"/>
    <w:rsid w:val="00B333D3"/>
    <w:rsid w:val="00B33B3F"/>
    <w:rsid w:val="00B40E07"/>
    <w:rsid w:val="00B42219"/>
    <w:rsid w:val="00B4593F"/>
    <w:rsid w:val="00B552AA"/>
    <w:rsid w:val="00B676CC"/>
    <w:rsid w:val="00B817ED"/>
    <w:rsid w:val="00B82314"/>
    <w:rsid w:val="00B85CF4"/>
    <w:rsid w:val="00B86435"/>
    <w:rsid w:val="00B90F8D"/>
    <w:rsid w:val="00B95B15"/>
    <w:rsid w:val="00B979B3"/>
    <w:rsid w:val="00BA0224"/>
    <w:rsid w:val="00BC6195"/>
    <w:rsid w:val="00BC78D2"/>
    <w:rsid w:val="00BD1DF4"/>
    <w:rsid w:val="00BE1D6B"/>
    <w:rsid w:val="00BE4228"/>
    <w:rsid w:val="00BE6181"/>
    <w:rsid w:val="00BE7EBE"/>
    <w:rsid w:val="00BF2D1C"/>
    <w:rsid w:val="00C013BA"/>
    <w:rsid w:val="00C025EA"/>
    <w:rsid w:val="00C06482"/>
    <w:rsid w:val="00C12D23"/>
    <w:rsid w:val="00C1329E"/>
    <w:rsid w:val="00C158C0"/>
    <w:rsid w:val="00C15B7E"/>
    <w:rsid w:val="00C448F0"/>
    <w:rsid w:val="00C549E3"/>
    <w:rsid w:val="00C572E7"/>
    <w:rsid w:val="00C67291"/>
    <w:rsid w:val="00C7207F"/>
    <w:rsid w:val="00C72FC3"/>
    <w:rsid w:val="00C733FC"/>
    <w:rsid w:val="00C800D4"/>
    <w:rsid w:val="00C86484"/>
    <w:rsid w:val="00C92458"/>
    <w:rsid w:val="00C97791"/>
    <w:rsid w:val="00CB0961"/>
    <w:rsid w:val="00CB353C"/>
    <w:rsid w:val="00CC56C0"/>
    <w:rsid w:val="00CD1C53"/>
    <w:rsid w:val="00CD309C"/>
    <w:rsid w:val="00CD4B0C"/>
    <w:rsid w:val="00CE1A68"/>
    <w:rsid w:val="00CE59A1"/>
    <w:rsid w:val="00CF5049"/>
    <w:rsid w:val="00D1138F"/>
    <w:rsid w:val="00D13E5D"/>
    <w:rsid w:val="00D15E5B"/>
    <w:rsid w:val="00D27AD2"/>
    <w:rsid w:val="00D3588F"/>
    <w:rsid w:val="00D36B06"/>
    <w:rsid w:val="00D44146"/>
    <w:rsid w:val="00D44920"/>
    <w:rsid w:val="00D51844"/>
    <w:rsid w:val="00D56BDB"/>
    <w:rsid w:val="00D57F79"/>
    <w:rsid w:val="00D92883"/>
    <w:rsid w:val="00DB15A1"/>
    <w:rsid w:val="00DB5780"/>
    <w:rsid w:val="00DB71AC"/>
    <w:rsid w:val="00DC142F"/>
    <w:rsid w:val="00DC46DE"/>
    <w:rsid w:val="00DC5339"/>
    <w:rsid w:val="00DE4252"/>
    <w:rsid w:val="00DF15B0"/>
    <w:rsid w:val="00DF44E5"/>
    <w:rsid w:val="00DF46E7"/>
    <w:rsid w:val="00E05228"/>
    <w:rsid w:val="00E05F5D"/>
    <w:rsid w:val="00E22B19"/>
    <w:rsid w:val="00E316AA"/>
    <w:rsid w:val="00E32EF8"/>
    <w:rsid w:val="00E453D5"/>
    <w:rsid w:val="00E50222"/>
    <w:rsid w:val="00E50B2D"/>
    <w:rsid w:val="00E55AFB"/>
    <w:rsid w:val="00E56BBF"/>
    <w:rsid w:val="00E705CF"/>
    <w:rsid w:val="00E71163"/>
    <w:rsid w:val="00E7435A"/>
    <w:rsid w:val="00E82220"/>
    <w:rsid w:val="00E87FF6"/>
    <w:rsid w:val="00EA440A"/>
    <w:rsid w:val="00ED220B"/>
    <w:rsid w:val="00ED5F36"/>
    <w:rsid w:val="00ED6988"/>
    <w:rsid w:val="00EE0229"/>
    <w:rsid w:val="00EE39DA"/>
    <w:rsid w:val="00EF7E0C"/>
    <w:rsid w:val="00F05ABA"/>
    <w:rsid w:val="00F17753"/>
    <w:rsid w:val="00F23B23"/>
    <w:rsid w:val="00F276EB"/>
    <w:rsid w:val="00F423DD"/>
    <w:rsid w:val="00F46A53"/>
    <w:rsid w:val="00F63469"/>
    <w:rsid w:val="00F664E8"/>
    <w:rsid w:val="00F6662D"/>
    <w:rsid w:val="00F70CF2"/>
    <w:rsid w:val="00F814A1"/>
    <w:rsid w:val="00F82CE4"/>
    <w:rsid w:val="00F97099"/>
    <w:rsid w:val="00FA286E"/>
    <w:rsid w:val="00FA6474"/>
    <w:rsid w:val="00FB13F2"/>
    <w:rsid w:val="00FB1ACF"/>
    <w:rsid w:val="00FB37C2"/>
    <w:rsid w:val="00FB5609"/>
    <w:rsid w:val="00FB6E9C"/>
    <w:rsid w:val="00FC321F"/>
    <w:rsid w:val="00FC7D2C"/>
    <w:rsid w:val="00FD279E"/>
    <w:rsid w:val="00FD47F3"/>
    <w:rsid w:val="00FE2DDF"/>
    <w:rsid w:val="00FE3EC6"/>
    <w:rsid w:val="00FF054A"/>
    <w:rsid w:val="00FF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A6BE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pt Russian" w:hAnsi="Apt Russian"/>
      <w:bCs/>
      <w:szCs w:val="20"/>
    </w:rPr>
  </w:style>
  <w:style w:type="paragraph" w:styleId="2">
    <w:name w:val="heading 2"/>
    <w:basedOn w:val="a"/>
    <w:next w:val="a"/>
    <w:link w:val="20"/>
    <w:qFormat/>
    <w:rsid w:val="003A6BE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ypeTimes" w:hAnsi="TypeTimes"/>
      <w:sz w:val="28"/>
      <w:szCs w:val="20"/>
    </w:rPr>
  </w:style>
  <w:style w:type="paragraph" w:styleId="3">
    <w:name w:val="heading 3"/>
    <w:basedOn w:val="a"/>
    <w:next w:val="a"/>
    <w:link w:val="30"/>
    <w:qFormat/>
    <w:rsid w:val="003A6BE7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A6BE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3A6BE7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A6BE7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pt Russian" w:hAnsi="Apt Russian"/>
      <w:bCs/>
      <w:i/>
      <w:iCs/>
      <w:szCs w:val="20"/>
    </w:rPr>
  </w:style>
  <w:style w:type="paragraph" w:styleId="7">
    <w:name w:val="heading 7"/>
    <w:basedOn w:val="a"/>
    <w:next w:val="a"/>
    <w:link w:val="70"/>
    <w:qFormat/>
    <w:rsid w:val="003A6BE7"/>
    <w:pPr>
      <w:keepNext/>
      <w:overflowPunct w:val="0"/>
      <w:autoSpaceDE w:val="0"/>
      <w:autoSpaceDN w:val="0"/>
      <w:adjustRightInd w:val="0"/>
      <w:ind w:left="5529" w:firstLine="850"/>
      <w:textAlignment w:val="baseline"/>
      <w:outlineLvl w:val="6"/>
    </w:pPr>
    <w:rPr>
      <w:rFonts w:ascii="Arial" w:hAnsi="Arial"/>
      <w:bCs/>
      <w:i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A6BE7"/>
    <w:rPr>
      <w:rFonts w:ascii="Apt Russian" w:eastAsia="Times New Roman" w:hAnsi="Apt Russian" w:cs="Times New Roman"/>
      <w:bCs/>
      <w:sz w:val="24"/>
      <w:szCs w:val="20"/>
      <w:lang w:eastAsia="ru-RU"/>
    </w:rPr>
  </w:style>
  <w:style w:type="character" w:customStyle="1" w:styleId="20">
    <w:name w:val="Заголовок 2 Знак"/>
    <w:link w:val="2"/>
    <w:rsid w:val="003A6BE7"/>
    <w:rPr>
      <w:rFonts w:ascii="TypeTimes" w:eastAsia="Times New Roman" w:hAnsi="TypeTimes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3A6B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3A6BE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link w:val="5"/>
    <w:rsid w:val="003A6BE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3A6BE7"/>
    <w:rPr>
      <w:rFonts w:ascii="Apt Russian" w:eastAsia="Times New Roman" w:hAnsi="Apt Russian" w:cs="Times New Roman"/>
      <w:bCs/>
      <w:i/>
      <w:iCs/>
      <w:sz w:val="24"/>
      <w:szCs w:val="20"/>
      <w:lang w:eastAsia="ru-RU"/>
    </w:rPr>
  </w:style>
  <w:style w:type="character" w:customStyle="1" w:styleId="70">
    <w:name w:val="Заголовок 7 Знак"/>
    <w:link w:val="7"/>
    <w:rsid w:val="003A6BE7"/>
    <w:rPr>
      <w:rFonts w:ascii="Arial" w:eastAsia="Times New Roman" w:hAnsi="Arial" w:cs="Arial"/>
      <w:bCs/>
      <w:i/>
      <w:sz w:val="28"/>
      <w:szCs w:val="20"/>
      <w:u w:val="single"/>
      <w:lang w:eastAsia="ru-RU"/>
    </w:rPr>
  </w:style>
  <w:style w:type="paragraph" w:styleId="21">
    <w:name w:val="Body Text 2"/>
    <w:basedOn w:val="a"/>
    <w:link w:val="22"/>
    <w:rsid w:val="003A6BE7"/>
    <w:pPr>
      <w:jc w:val="center"/>
    </w:pPr>
    <w:rPr>
      <w:sz w:val="28"/>
    </w:rPr>
  </w:style>
  <w:style w:type="character" w:customStyle="1" w:styleId="22">
    <w:name w:val="Основной текст 2 Знак"/>
    <w:link w:val="21"/>
    <w:rsid w:val="003A6B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3A6BE7"/>
    <w:pPr>
      <w:ind w:firstLine="709"/>
    </w:pPr>
    <w:rPr>
      <w:sz w:val="28"/>
    </w:rPr>
  </w:style>
  <w:style w:type="character" w:customStyle="1" w:styleId="24">
    <w:name w:val="Основной текст с отступом 2 Знак"/>
    <w:link w:val="23"/>
    <w:rsid w:val="003A6B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3A6BE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32">
    <w:name w:val="Основной текст 3 Знак"/>
    <w:link w:val="31"/>
    <w:rsid w:val="003A6B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A6BE7"/>
    <w:pPr>
      <w:widowControl w:val="0"/>
      <w:autoSpaceDE w:val="0"/>
      <w:autoSpaceDN w:val="0"/>
      <w:adjustRightInd w:val="0"/>
      <w:spacing w:line="260" w:lineRule="auto"/>
      <w:ind w:left="360" w:firstLine="1060"/>
      <w:jc w:val="both"/>
    </w:pPr>
  </w:style>
  <w:style w:type="character" w:customStyle="1" w:styleId="a4">
    <w:name w:val="Основной текст с отступом Знак"/>
    <w:link w:val="a3"/>
    <w:rsid w:val="003A6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A6BE7"/>
    <w:pPr>
      <w:overflowPunct w:val="0"/>
      <w:autoSpaceDE w:val="0"/>
      <w:autoSpaceDN w:val="0"/>
      <w:adjustRightInd w:val="0"/>
      <w:textAlignment w:val="baseline"/>
    </w:pPr>
    <w:rPr>
      <w:rFonts w:ascii="TypeTimes" w:hAnsi="TypeTimes"/>
      <w:szCs w:val="20"/>
    </w:rPr>
  </w:style>
  <w:style w:type="character" w:customStyle="1" w:styleId="a6">
    <w:name w:val="Основной текст Знак"/>
    <w:link w:val="a5"/>
    <w:rsid w:val="003A6BE7"/>
    <w:rPr>
      <w:rFonts w:ascii="TypeTimes" w:eastAsia="Times New Roman" w:hAnsi="TypeTimes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3A6B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3A6B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3A6BE7"/>
    <w:pPr>
      <w:jc w:val="center"/>
    </w:pPr>
    <w:rPr>
      <w:b/>
      <w:bCs/>
      <w:sz w:val="36"/>
    </w:rPr>
  </w:style>
  <w:style w:type="character" w:customStyle="1" w:styleId="aa">
    <w:name w:val="Название Знак"/>
    <w:link w:val="a9"/>
    <w:rsid w:val="003A6BE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3">
    <w:name w:val="Body Text Indent 3"/>
    <w:basedOn w:val="a"/>
    <w:link w:val="34"/>
    <w:rsid w:val="003A6BE7"/>
    <w:pPr>
      <w:ind w:firstLine="872"/>
    </w:pPr>
    <w:rPr>
      <w:sz w:val="32"/>
    </w:rPr>
  </w:style>
  <w:style w:type="character" w:customStyle="1" w:styleId="34">
    <w:name w:val="Основной текст с отступом 3 Знак"/>
    <w:link w:val="33"/>
    <w:rsid w:val="003A6BE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b">
    <w:name w:val="Table Grid"/>
    <w:basedOn w:val="a1"/>
    <w:uiPriority w:val="59"/>
    <w:rsid w:val="003A6B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A6BE7"/>
    <w:pPr>
      <w:ind w:left="720"/>
      <w:contextualSpacing/>
    </w:pPr>
  </w:style>
  <w:style w:type="paragraph" w:styleId="ad">
    <w:name w:val="header"/>
    <w:basedOn w:val="a"/>
    <w:link w:val="ae"/>
    <w:uiPriority w:val="99"/>
    <w:rsid w:val="003A6B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A6B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3A6BE7"/>
  </w:style>
  <w:style w:type="paragraph" w:styleId="af0">
    <w:name w:val="Normal (Web)"/>
    <w:basedOn w:val="a"/>
    <w:uiPriority w:val="99"/>
    <w:unhideWhenUsed/>
    <w:rsid w:val="003A6BE7"/>
    <w:pPr>
      <w:spacing w:before="100" w:beforeAutospacing="1" w:after="100" w:afterAutospacing="1"/>
    </w:pPr>
  </w:style>
  <w:style w:type="character" w:customStyle="1" w:styleId="style4">
    <w:name w:val="style4"/>
    <w:basedOn w:val="a0"/>
    <w:rsid w:val="003A6BE7"/>
  </w:style>
  <w:style w:type="paragraph" w:styleId="af1">
    <w:name w:val="Balloon Text"/>
    <w:basedOn w:val="a"/>
    <w:link w:val="af2"/>
    <w:uiPriority w:val="99"/>
    <w:unhideWhenUsed/>
    <w:rsid w:val="003A6BE7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3A6BE7"/>
    <w:rPr>
      <w:rFonts w:ascii="Tahoma" w:eastAsia="Calibri" w:hAnsi="Tahoma" w:cs="Tahoma"/>
      <w:sz w:val="16"/>
      <w:szCs w:val="16"/>
    </w:rPr>
  </w:style>
  <w:style w:type="paragraph" w:customStyle="1" w:styleId="af3">
    <w:name w:val="Стиль"/>
    <w:rsid w:val="003A6B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4">
    <w:name w:val="Hyperlink"/>
    <w:uiPriority w:val="99"/>
    <w:unhideWhenUsed/>
    <w:rsid w:val="003A6BE7"/>
    <w:rPr>
      <w:color w:val="0000FF"/>
      <w:u w:val="single"/>
    </w:rPr>
  </w:style>
  <w:style w:type="character" w:styleId="af5">
    <w:name w:val="Placeholder Text"/>
    <w:uiPriority w:val="99"/>
    <w:semiHidden/>
    <w:rsid w:val="003A6BE7"/>
    <w:rPr>
      <w:color w:val="808080"/>
    </w:rPr>
  </w:style>
  <w:style w:type="character" w:customStyle="1" w:styleId="c35">
    <w:name w:val="c35"/>
    <w:basedOn w:val="a0"/>
    <w:rsid w:val="003A6BE7"/>
  </w:style>
  <w:style w:type="paragraph" w:customStyle="1" w:styleId="c184">
    <w:name w:val="c184"/>
    <w:basedOn w:val="a"/>
    <w:rsid w:val="003A6BE7"/>
    <w:pPr>
      <w:spacing w:before="100" w:beforeAutospacing="1" w:after="100" w:afterAutospacing="1"/>
    </w:pPr>
  </w:style>
  <w:style w:type="character" w:customStyle="1" w:styleId="c157">
    <w:name w:val="c157"/>
    <w:basedOn w:val="a0"/>
    <w:rsid w:val="003A6BE7"/>
  </w:style>
  <w:style w:type="character" w:customStyle="1" w:styleId="c5">
    <w:name w:val="c5"/>
    <w:basedOn w:val="a0"/>
    <w:rsid w:val="003A6BE7"/>
  </w:style>
  <w:style w:type="paragraph" w:customStyle="1" w:styleId="c8">
    <w:name w:val="c8"/>
    <w:basedOn w:val="a"/>
    <w:rsid w:val="003A6BE7"/>
    <w:pPr>
      <w:spacing w:before="100" w:beforeAutospacing="1" w:after="100" w:afterAutospacing="1"/>
    </w:pPr>
  </w:style>
  <w:style w:type="character" w:customStyle="1" w:styleId="c37">
    <w:name w:val="c37"/>
    <w:basedOn w:val="a0"/>
    <w:rsid w:val="003A6BE7"/>
  </w:style>
  <w:style w:type="paragraph" w:customStyle="1" w:styleId="c64">
    <w:name w:val="c64"/>
    <w:basedOn w:val="a"/>
    <w:rsid w:val="003A6BE7"/>
    <w:pPr>
      <w:spacing w:before="100" w:beforeAutospacing="1" w:after="100" w:afterAutospacing="1"/>
    </w:pPr>
  </w:style>
  <w:style w:type="character" w:customStyle="1" w:styleId="c38">
    <w:name w:val="c38"/>
    <w:basedOn w:val="a0"/>
    <w:rsid w:val="003A6BE7"/>
  </w:style>
  <w:style w:type="character" w:customStyle="1" w:styleId="c101">
    <w:name w:val="c101"/>
    <w:basedOn w:val="a0"/>
    <w:rsid w:val="003A6BE7"/>
  </w:style>
  <w:style w:type="character" w:customStyle="1" w:styleId="c9">
    <w:name w:val="c9"/>
    <w:basedOn w:val="a0"/>
    <w:rsid w:val="003A6BE7"/>
  </w:style>
  <w:style w:type="character" w:styleId="af6">
    <w:name w:val="Strong"/>
    <w:uiPriority w:val="22"/>
    <w:qFormat/>
    <w:rsid w:val="003A6BE7"/>
    <w:rPr>
      <w:b/>
      <w:bCs/>
    </w:rPr>
  </w:style>
  <w:style w:type="paragraph" w:customStyle="1" w:styleId="Default">
    <w:name w:val="Default"/>
    <w:rsid w:val="002B78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99"/>
    <w:qFormat/>
    <w:rsid w:val="00EE0229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8">
    <w:name w:val="Без интервала Знак"/>
    <w:basedOn w:val="a0"/>
    <w:link w:val="af7"/>
    <w:uiPriority w:val="99"/>
    <w:locked/>
    <w:rsid w:val="00EE0229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16pt">
    <w:name w:val="Основной текст + 16 pt;Не полужирный;Не курсив"/>
    <w:basedOn w:val="a0"/>
    <w:rsid w:val="004F68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f9">
    <w:name w:val="Subtitle"/>
    <w:basedOn w:val="a"/>
    <w:next w:val="a"/>
    <w:link w:val="afa"/>
    <w:uiPriority w:val="11"/>
    <w:qFormat/>
    <w:rsid w:val="00E82220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E82220"/>
    <w:rPr>
      <w:rFonts w:ascii="Cambria" w:eastAsia="Times New Roman" w:hAnsi="Cambria"/>
      <w:sz w:val="24"/>
      <w:szCs w:val="24"/>
      <w:lang w:eastAsia="en-US"/>
    </w:rPr>
  </w:style>
  <w:style w:type="character" w:customStyle="1" w:styleId="afb">
    <w:name w:val="Основной текст_"/>
    <w:basedOn w:val="a0"/>
    <w:link w:val="25"/>
    <w:rsid w:val="00174EC4"/>
    <w:rPr>
      <w:b/>
      <w:bCs/>
      <w:i/>
      <w:iCs/>
      <w:sz w:val="36"/>
      <w:szCs w:val="36"/>
      <w:shd w:val="clear" w:color="auto" w:fill="FFFFFF"/>
    </w:rPr>
  </w:style>
  <w:style w:type="paragraph" w:customStyle="1" w:styleId="25">
    <w:name w:val="Основной текст2"/>
    <w:basedOn w:val="a"/>
    <w:link w:val="afb"/>
    <w:rsid w:val="00174EC4"/>
    <w:pPr>
      <w:widowControl w:val="0"/>
      <w:shd w:val="clear" w:color="auto" w:fill="FFFFFF"/>
      <w:spacing w:before="420" w:after="420" w:line="0" w:lineRule="atLeast"/>
    </w:pPr>
    <w:rPr>
      <w:rFonts w:ascii="Calibri" w:eastAsia="Calibri" w:hAnsi="Calibri"/>
      <w:b/>
      <w:bCs/>
      <w:i/>
      <w:iCs/>
      <w:sz w:val="36"/>
      <w:szCs w:val="36"/>
    </w:rPr>
  </w:style>
  <w:style w:type="character" w:customStyle="1" w:styleId="s1mailrucssattributepostfix">
    <w:name w:val="s1_mailru_css_attribute_postfix"/>
    <w:basedOn w:val="a0"/>
    <w:rsid w:val="001D7D9B"/>
  </w:style>
  <w:style w:type="character" w:customStyle="1" w:styleId="apple-converted-spacemailrucssattributepostfix">
    <w:name w:val="apple-converted-space_mailru_css_attribute_postfix"/>
    <w:basedOn w:val="a0"/>
    <w:rsid w:val="001D7D9B"/>
  </w:style>
  <w:style w:type="paragraph" w:customStyle="1" w:styleId="pc">
    <w:name w:val="pc"/>
    <w:basedOn w:val="a"/>
    <w:rsid w:val="00FB560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152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8;&#1072;&#1073;&#1083;&#1080;&#1094;&#1072;%20&#1082;%20&#1086;&#1090;&#1095;&#1105;&#1090;&#109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8;&#1072;&#1073;&#1083;&#1080;&#1094;&#1072;%20&#1082;%20&#1086;&#1090;&#1095;&#1105;&#1090;&#10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кл.</c:v>
                </c:pt>
                <c:pt idx="1">
                  <c:v>5-10 кл.</c:v>
                </c:pt>
                <c:pt idx="2">
                  <c:v>11-12 кл.</c:v>
                </c:pt>
                <c:pt idx="3">
                  <c:v>Итого: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120</c:v>
                </c:pt>
                <c:pt idx="1">
                  <c:v>136</c:v>
                </c:pt>
                <c:pt idx="2">
                  <c:v>21</c:v>
                </c:pt>
                <c:pt idx="3">
                  <c:v>277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успеваемости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кл.</c:v>
                </c:pt>
                <c:pt idx="1">
                  <c:v>5-10 кл.</c:v>
                </c:pt>
                <c:pt idx="2">
                  <c:v>11-12 кл.</c:v>
                </c:pt>
                <c:pt idx="3">
                  <c:v>Итого: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99.11999999999999</c:v>
                </c:pt>
                <c:pt idx="1">
                  <c:v>99.25</c:v>
                </c:pt>
                <c:pt idx="2">
                  <c:v>100</c:v>
                </c:pt>
                <c:pt idx="3" formatCode="0.0">
                  <c:v>99.456666666666663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качества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кл.</c:v>
                </c:pt>
                <c:pt idx="1">
                  <c:v>5-10 кл.</c:v>
                </c:pt>
                <c:pt idx="2">
                  <c:v>11-12 кл.</c:v>
                </c:pt>
                <c:pt idx="3">
                  <c:v>Итого: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39.4</c:v>
                </c:pt>
                <c:pt idx="1">
                  <c:v>32.4</c:v>
                </c:pt>
                <c:pt idx="2">
                  <c:v>54.3</c:v>
                </c:pt>
                <c:pt idx="3" formatCode="0">
                  <c:v>42.033333333333331</c:v>
                </c:pt>
              </c:numCache>
            </c:numRef>
          </c:val>
        </c:ser>
        <c:axId val="152615552"/>
        <c:axId val="152625536"/>
      </c:barChart>
      <c:catAx>
        <c:axId val="152615552"/>
        <c:scaling>
          <c:orientation val="minMax"/>
        </c:scaling>
        <c:axPos val="b"/>
        <c:numFmt formatCode="General" sourceLinked="0"/>
        <c:tickLblPos val="nextTo"/>
        <c:crossAx val="152625536"/>
        <c:crosses val="autoZero"/>
        <c:auto val="1"/>
        <c:lblAlgn val="ctr"/>
        <c:lblOffset val="100"/>
      </c:catAx>
      <c:valAx>
        <c:axId val="152625536"/>
        <c:scaling>
          <c:orientation val="minMax"/>
        </c:scaling>
        <c:axPos val="l"/>
        <c:majorGridlines/>
        <c:numFmt formatCode="General" sourceLinked="1"/>
        <c:tickLblPos val="nextTo"/>
        <c:crossAx val="1526155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Успеваемость по школе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Лист2!$A$2:$A$6</c:f>
              <c:strCache>
                <c:ptCount val="5"/>
                <c:pt idx="0">
                  <c:v>2014/2015 уч.г.</c:v>
                </c:pt>
                <c:pt idx="1">
                  <c:v>2015/2016 уч.г.</c:v>
                </c:pt>
                <c:pt idx="2">
                  <c:v>2016/2017 уч.г.</c:v>
                </c:pt>
                <c:pt idx="3">
                  <c:v>2017/2018 уч.г.</c:v>
                </c:pt>
                <c:pt idx="4">
                  <c:v>2018/2019 уч.г.</c:v>
                </c:pt>
              </c:strCache>
            </c:strRef>
          </c:cat>
          <c:val>
            <c:numRef>
              <c:f>Лист2!$B$2:$B$6</c:f>
              <c:numCache>
                <c:formatCode>General</c:formatCode>
                <c:ptCount val="5"/>
                <c:pt idx="0">
                  <c:v>97</c:v>
                </c:pt>
                <c:pt idx="1">
                  <c:v>97.2</c:v>
                </c:pt>
                <c:pt idx="2">
                  <c:v>97.2</c:v>
                </c:pt>
                <c:pt idx="3">
                  <c:v>97.2</c:v>
                </c:pt>
                <c:pt idx="4">
                  <c:v>99.5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Качество знаний по школе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Лист2!$A$2:$A$6</c:f>
              <c:strCache>
                <c:ptCount val="5"/>
                <c:pt idx="0">
                  <c:v>2014/2015 уч.г.</c:v>
                </c:pt>
                <c:pt idx="1">
                  <c:v>2015/2016 уч.г.</c:v>
                </c:pt>
                <c:pt idx="2">
                  <c:v>2016/2017 уч.г.</c:v>
                </c:pt>
                <c:pt idx="3">
                  <c:v>2017/2018 уч.г.</c:v>
                </c:pt>
                <c:pt idx="4">
                  <c:v>2018/2019 уч.г.</c:v>
                </c:pt>
              </c:strCache>
            </c:strRef>
          </c:cat>
          <c:val>
            <c:numRef>
              <c:f>Лист2!$C$2:$C$6</c:f>
              <c:numCache>
                <c:formatCode>General</c:formatCode>
                <c:ptCount val="5"/>
                <c:pt idx="0">
                  <c:v>34</c:v>
                </c:pt>
                <c:pt idx="1">
                  <c:v>38.6</c:v>
                </c:pt>
                <c:pt idx="2">
                  <c:v>32</c:v>
                </c:pt>
                <c:pt idx="3">
                  <c:v>28</c:v>
                </c:pt>
                <c:pt idx="4">
                  <c:v>42</c:v>
                </c:pt>
              </c:numCache>
            </c:numRef>
          </c:val>
        </c:ser>
        <c:dLbls>
          <c:showVal val="1"/>
        </c:dLbls>
        <c:gapWidth val="75"/>
        <c:axId val="153445504"/>
        <c:axId val="153447040"/>
      </c:barChart>
      <c:catAx>
        <c:axId val="153445504"/>
        <c:scaling>
          <c:orientation val="minMax"/>
        </c:scaling>
        <c:axPos val="b"/>
        <c:numFmt formatCode="General" sourceLinked="0"/>
        <c:majorTickMark val="none"/>
        <c:tickLblPos val="nextTo"/>
        <c:crossAx val="153447040"/>
        <c:crosses val="autoZero"/>
        <c:auto val="1"/>
        <c:lblAlgn val="ctr"/>
        <c:lblOffset val="100"/>
      </c:catAx>
      <c:valAx>
        <c:axId val="153447040"/>
        <c:scaling>
          <c:orientation val="minMax"/>
        </c:scaling>
        <c:axPos val="l"/>
        <c:numFmt formatCode="General" sourceLinked="1"/>
        <c:majorTickMark val="none"/>
        <c:tickLblPos val="nextTo"/>
        <c:crossAx val="15344550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CA38-096E-4F2E-8605-BBEE7071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9512</Words>
  <Characters>54219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пользователь1</cp:lastModifiedBy>
  <cp:revision>2</cp:revision>
  <cp:lastPrinted>2019-09-12T13:52:00Z</cp:lastPrinted>
  <dcterms:created xsi:type="dcterms:W3CDTF">2020-05-11T20:06:00Z</dcterms:created>
  <dcterms:modified xsi:type="dcterms:W3CDTF">2020-05-11T20:06:00Z</dcterms:modified>
</cp:coreProperties>
</file>