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21" w:rsidRDefault="00D942F7">
      <w:pPr>
        <w:rPr>
          <w:rFonts w:hint="eastAsia"/>
        </w:rPr>
      </w:pPr>
      <w:r>
        <w:rPr>
          <w:b/>
          <w:bCs/>
        </w:rPr>
        <w:t xml:space="preserve">Дистанционное  обучение. </w:t>
      </w:r>
    </w:p>
    <w:p w:rsidR="00FD0621" w:rsidRDefault="00D942F7">
      <w:pPr>
        <w:rPr>
          <w:rFonts w:hint="eastAsia"/>
        </w:rPr>
      </w:pPr>
      <w:r>
        <w:rPr>
          <w:b/>
          <w:bCs/>
          <w:u w:val="single"/>
        </w:rPr>
        <w:t xml:space="preserve">Занятие </w:t>
      </w:r>
      <w:r>
        <w:rPr>
          <w:b/>
          <w:bCs/>
          <w:u w:val="single"/>
          <w:lang w:val="en-US"/>
        </w:rPr>
        <w:t>6</w:t>
      </w:r>
      <w:r>
        <w:rPr>
          <w:b/>
          <w:bCs/>
          <w:u w:val="single"/>
        </w:rPr>
        <w:t xml:space="preserve">.  </w:t>
      </w:r>
    </w:p>
    <w:p w:rsidR="00FD0621" w:rsidRDefault="00D942F7">
      <w:pPr>
        <w:rPr>
          <w:rFonts w:hint="eastAsia"/>
        </w:rPr>
      </w:pPr>
      <w:r>
        <w:rPr>
          <w:b/>
          <w:bCs/>
        </w:rPr>
        <w:t>«Театральная студия»</w:t>
      </w:r>
    </w:p>
    <w:p w:rsidR="00FD0621" w:rsidRDefault="00D942F7">
      <w:p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Тема:</w:t>
      </w:r>
      <w:r>
        <w:rPr>
          <w:rFonts w:ascii="Times New Roman" w:hAnsi="Times New Roman"/>
          <w:sz w:val="30"/>
          <w:szCs w:val="30"/>
        </w:rPr>
        <w:t xml:space="preserve">« </w:t>
      </w:r>
      <w:r>
        <w:rPr>
          <w:rFonts w:ascii="Times New Roman" w:hAnsi="Times New Roman"/>
          <w:sz w:val="30"/>
          <w:szCs w:val="30"/>
        </w:rPr>
        <w:t xml:space="preserve">Создание челенджа </w:t>
      </w:r>
      <w:r>
        <w:rPr>
          <w:rFonts w:ascii="Times New Roman" w:hAnsi="Times New Roman"/>
          <w:sz w:val="30"/>
          <w:szCs w:val="30"/>
        </w:rPr>
        <w:t>»</w:t>
      </w:r>
    </w:p>
    <w:p w:rsidR="00FD0621" w:rsidRDefault="00FD0621">
      <w:pPr>
        <w:rPr>
          <w:rFonts w:ascii="Times New Roman" w:hAnsi="Times New Roman"/>
          <w:b/>
          <w:bCs/>
          <w:sz w:val="28"/>
          <w:szCs w:val="28"/>
        </w:rPr>
      </w:pPr>
    </w:p>
    <w:p w:rsidR="00FD0621" w:rsidRDefault="00D942F7">
      <w:p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30"/>
          <w:szCs w:val="30"/>
        </w:rPr>
        <w:t xml:space="preserve"> 1. Приобщать детей в КТД. </w:t>
      </w:r>
    </w:p>
    <w:p w:rsidR="00FD0621" w:rsidRDefault="00D942F7">
      <w:pPr>
        <w:rPr>
          <w:rFonts w:hint="eastAsia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2. Работа над сценической речью.  </w:t>
      </w:r>
    </w:p>
    <w:p w:rsidR="00FD0621" w:rsidRDefault="00D942F7">
      <w:pPr>
        <w:pStyle w:val="a6"/>
        <w:widowControl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Задачи: </w:t>
      </w:r>
    </w:p>
    <w:p w:rsidR="00FD0621" w:rsidRDefault="00D942F7">
      <w:pPr>
        <w:pStyle w:val="a6"/>
        <w:widowControl/>
        <w:spacing w:after="0" w:line="240" w:lineRule="auto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30"/>
          <w:szCs w:val="30"/>
        </w:rPr>
        <w:t xml:space="preserve">Правильно интонационно рассказать отрывок стихотворения.                                                                                                    </w:t>
      </w:r>
    </w:p>
    <w:p w:rsidR="00FD0621" w:rsidRDefault="00D942F7">
      <w:pPr>
        <w:pStyle w:val="a6"/>
        <w:widowControl/>
        <w:spacing w:after="0" w:line="240" w:lineRule="auto"/>
        <w:rPr>
          <w:rFonts w:hint="eastAsia"/>
        </w:rPr>
      </w:pPr>
      <w:r>
        <w:rPr>
          <w:rFonts w:ascii="Times New Roman" w:hAnsi="Times New Roman"/>
          <w:color w:val="000000"/>
          <w:sz w:val="30"/>
          <w:szCs w:val="30"/>
        </w:rPr>
        <w:t>2.  Воспитывать патриотические чувства, гордость, глубокое уважение и признательность к памяти учас</w:t>
      </w:r>
      <w:r>
        <w:rPr>
          <w:rFonts w:ascii="Times New Roman" w:hAnsi="Times New Roman"/>
          <w:color w:val="000000"/>
          <w:sz w:val="30"/>
          <w:szCs w:val="30"/>
        </w:rPr>
        <w:t xml:space="preserve">тников ВОВ.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Ход занятия:</w:t>
      </w:r>
    </w:p>
    <w:p w:rsidR="00FD0621" w:rsidRDefault="00D942F7">
      <w:pPr>
        <w:pStyle w:val="a6"/>
        <w:widowControl/>
        <w:spacing w:after="0" w:line="240" w:lineRule="auto"/>
        <w:rPr>
          <w:rFonts w:hint="eastAsia"/>
          <w:sz w:val="32"/>
          <w:szCs w:val="32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 xml:space="preserve">Всем добрый день!!!!  Сегодня  как обычно мы начнем наше занятие с </w:t>
      </w:r>
      <w:r>
        <w:rPr>
          <w:b/>
        </w:rPr>
        <w:t>«</w:t>
      </w:r>
      <w:r>
        <w:rPr>
          <w:b/>
          <w:sz w:val="32"/>
          <w:szCs w:val="32"/>
        </w:rPr>
        <w:t>Йоги»</w:t>
      </w:r>
      <w:r>
        <w:rPr>
          <w:sz w:val="32"/>
          <w:szCs w:val="32"/>
        </w:rPr>
        <w:t xml:space="preserve"> сели, расслабились и медленно ( вдох-нос, выдох – рот) - 6 раз. Успокаиваемся.</w:t>
      </w:r>
    </w:p>
    <w:p w:rsidR="00FD0621" w:rsidRDefault="00D942F7">
      <w:pPr>
        <w:pStyle w:val="a6"/>
        <w:widowControl/>
        <w:spacing w:after="0" w:line="240" w:lineRule="auto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Продолжаем  </w:t>
      </w:r>
      <w:r>
        <w:rPr>
          <w:b/>
          <w:sz w:val="32"/>
          <w:szCs w:val="32"/>
        </w:rPr>
        <w:t>зарядкой слухового аппарата</w:t>
      </w:r>
      <w:r>
        <w:rPr>
          <w:sz w:val="32"/>
          <w:szCs w:val="32"/>
        </w:rPr>
        <w:t xml:space="preserve"> -30 секунд слушаем тишину.</w:t>
      </w:r>
    </w:p>
    <w:p w:rsidR="00FD0621" w:rsidRDefault="00D942F7">
      <w:pPr>
        <w:pStyle w:val="a6"/>
        <w:widowControl/>
        <w:spacing w:after="0" w:line="240" w:lineRule="auto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Очень хорошо, а теперь </w:t>
      </w:r>
      <w:r>
        <w:rPr>
          <w:b/>
          <w:sz w:val="32"/>
          <w:szCs w:val="32"/>
        </w:rPr>
        <w:t>работа над дикцией</w:t>
      </w:r>
      <w:r>
        <w:rPr>
          <w:sz w:val="32"/>
          <w:szCs w:val="32"/>
        </w:rPr>
        <w:t xml:space="preserve">. </w:t>
      </w:r>
    </w:p>
    <w:p w:rsidR="00FD0621" w:rsidRDefault="00D942F7">
      <w:pPr>
        <w:pStyle w:val="a6"/>
        <w:widowControl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sz w:val="32"/>
          <w:szCs w:val="32"/>
        </w:rPr>
        <w:t>Разминка для языка и губ: округлили рот о-о-о, вытянули губы в трубочку у-у-у, затем растянули в улыбке и-и-и. Несколько раз. Закрыв рот 10 раз вправо, 10 раз влево сделать движение языком, сначала с закрытым рто</w:t>
      </w:r>
      <w:r>
        <w:rPr>
          <w:sz w:val="32"/>
          <w:szCs w:val="32"/>
        </w:rPr>
        <w:t>м, затем с приоткрытым.</w:t>
      </w:r>
    </w:p>
    <w:p w:rsidR="00FD0621" w:rsidRDefault="00D942F7">
      <w:pPr>
        <w:pStyle w:val="a6"/>
        <w:widowControl/>
        <w:spacing w:after="0" w:line="240" w:lineRule="auto"/>
        <w:rPr>
          <w:rFonts w:hint="eastAsia"/>
        </w:rPr>
      </w:pPr>
      <w:r>
        <w:rPr>
          <w:sz w:val="32"/>
          <w:szCs w:val="32"/>
        </w:rPr>
        <w:t>Затем упражнение - мяуканье. Несколько раз растяжно произнести слово «мя-я-я-а-а-у-у-у-у». Растягивая губы на «Я» и сворачивая в трубочку на «У». Очень хорошо…</w:t>
      </w:r>
    </w:p>
    <w:p w:rsidR="00FD0621" w:rsidRDefault="00D942F7">
      <w:pPr>
        <w:pStyle w:val="a6"/>
        <w:widowControl/>
        <w:spacing w:after="0" w:line="240" w:lineRule="auto"/>
        <w:rPr>
          <w:rFonts w:hint="eastAsia"/>
        </w:rPr>
      </w:pPr>
      <w:r>
        <w:rPr>
          <w:sz w:val="32"/>
          <w:szCs w:val="32"/>
        </w:rPr>
        <w:t>Сегодня мы с вами попробуем поработать над челленджем  отрывку из  стихо</w:t>
      </w:r>
      <w:r>
        <w:rPr>
          <w:sz w:val="32"/>
          <w:szCs w:val="32"/>
        </w:rPr>
        <w:t>творения Роберба Рождественского « Реквием».</w:t>
      </w:r>
    </w:p>
    <w:p w:rsidR="00FD0621" w:rsidRDefault="00FD0621">
      <w:pPr>
        <w:pStyle w:val="a6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621" w:rsidRDefault="00D942F7">
      <w:pPr>
        <w:widowControl/>
        <w:spacing w:before="120"/>
        <w:rPr>
          <w:rFonts w:hint="eastAsia"/>
        </w:rPr>
      </w:pPr>
      <w:r>
        <w:rPr>
          <w:rFonts w:ascii="Roboto;Helvetica Neue;Helvetica" w:hAnsi="Roboto;Helvetica Neue;Helvetica"/>
          <w:b/>
          <w:bCs/>
          <w:color w:val="333333"/>
          <w:sz w:val="27"/>
          <w:szCs w:val="32"/>
        </w:rPr>
        <w:t xml:space="preserve">1. Руслан: 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Вечная слава героям!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 Вечная слава!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 Вечная слава!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 Вечная слава героям!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 Слава героям!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 Слава!!                            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 xml:space="preserve">                                                                                        </w:t>
      </w:r>
      <w:r>
        <w:rPr>
          <w:rFonts w:ascii="Roboto;Helvetica Neue;Helvetica" w:hAnsi="Roboto;Helvetica Neue;Helvetica"/>
          <w:b/>
          <w:bCs/>
          <w:color w:val="333333"/>
          <w:sz w:val="27"/>
          <w:szCs w:val="32"/>
        </w:rPr>
        <w:t xml:space="preserve"> 2. Шамай: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 xml:space="preserve"> Помните!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 Через века, через года,—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 помните!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 О тех,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 кто уже не придет никогда,—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 xml:space="preserve"> помните!</w:t>
      </w:r>
      <w:r>
        <w:rPr>
          <w:rFonts w:ascii="Roboto;Helvetica Neue;Helvetica" w:hAnsi="Roboto;Helvetica Neue;Helvetica"/>
          <w:b/>
          <w:bCs/>
          <w:color w:val="333333"/>
          <w:sz w:val="27"/>
          <w:szCs w:val="32"/>
        </w:rPr>
        <w:t xml:space="preserve">                                                                                                                         3. Сафар:  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Не плачьте!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В горле сдержите стоны,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горькие стоны.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Памяти павших будьт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е достойны!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Вечно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  достойны!                                                                                                                </w:t>
      </w:r>
      <w:r>
        <w:rPr>
          <w:rFonts w:ascii="Roboto;Helvetica Neue;Helvetica" w:hAnsi="Roboto;Helvetica Neue;Helvetica"/>
          <w:b/>
          <w:bCs/>
          <w:color w:val="333333"/>
          <w:sz w:val="27"/>
          <w:szCs w:val="32"/>
        </w:rPr>
        <w:t>4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 xml:space="preserve">. </w:t>
      </w:r>
      <w:r>
        <w:rPr>
          <w:rFonts w:ascii="Roboto;Helvetica Neue;Helvetica" w:hAnsi="Roboto;Helvetica Neue;Helvetica"/>
          <w:b/>
          <w:bCs/>
          <w:color w:val="333333"/>
          <w:sz w:val="27"/>
          <w:szCs w:val="32"/>
        </w:rPr>
        <w:t>Заира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: Хлебом и песней,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lastRenderedPageBreak/>
        <w:t xml:space="preserve">             Мечтой и стихами,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жизнью просторно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й,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каждой секундой,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каждым дыханьем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будьте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 достойны!                                                                                                            </w:t>
      </w:r>
      <w:r>
        <w:rPr>
          <w:rFonts w:ascii="Roboto;Helvetica Neue;Helvetica" w:hAnsi="Roboto;Helvetica Neue;Helvetica"/>
          <w:b/>
          <w:bCs/>
          <w:color w:val="333333"/>
          <w:sz w:val="27"/>
          <w:szCs w:val="32"/>
        </w:rPr>
        <w:t>5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 xml:space="preserve">. </w:t>
      </w:r>
      <w:r>
        <w:rPr>
          <w:rFonts w:ascii="Roboto;Helvetica Neue;Helvetica" w:hAnsi="Roboto;Helvetica Neue;Helvetica"/>
          <w:b/>
          <w:bCs/>
          <w:color w:val="333333"/>
          <w:sz w:val="27"/>
          <w:szCs w:val="32"/>
        </w:rPr>
        <w:t xml:space="preserve">Айша: 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Люди!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Покуда сердца сту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чатся,—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помните!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Какою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ценой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завоевано счастье,—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   пожалуйста, помните!                                                                                            </w:t>
      </w:r>
      <w:r>
        <w:rPr>
          <w:rFonts w:ascii="Roboto;Helvetica Neue;Helvetica" w:hAnsi="Roboto;Helvetica Neue;Helvetica"/>
          <w:b/>
          <w:bCs/>
          <w:color w:val="333333"/>
          <w:sz w:val="27"/>
          <w:szCs w:val="32"/>
        </w:rPr>
        <w:t xml:space="preserve">6.Аня: 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Песню свою отправляя в полет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,—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помните!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О тех,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кто уже никогда не споет,—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br/>
        <w:t xml:space="preserve">         помните!</w:t>
      </w:r>
    </w:p>
    <w:p w:rsidR="00FD0621" w:rsidRDefault="00D942F7">
      <w:pPr>
        <w:pStyle w:val="a6"/>
        <w:widowControl/>
        <w:spacing w:after="375"/>
        <w:rPr>
          <w:rFonts w:hint="eastAsia"/>
        </w:rPr>
      </w:pPr>
      <w:r>
        <w:rPr>
          <w:rFonts w:ascii="Roboto;Helvetica Neue;Helvetica" w:hAnsi="Roboto;Helvetica Neue;Helvetica"/>
          <w:b/>
          <w:bCs/>
          <w:color w:val="333333"/>
          <w:sz w:val="27"/>
        </w:rPr>
        <w:t>7. Фатима:</w:t>
      </w:r>
      <w:r>
        <w:rPr>
          <w:rFonts w:ascii="Roboto;Helvetica Neue;Helvetica" w:hAnsi="Roboto;Helvetica Neue;Helvetica"/>
          <w:color w:val="333333"/>
          <w:sz w:val="27"/>
        </w:rPr>
        <w:t xml:space="preserve"> Детям своим расскажите о них,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    чтоб  запомнили!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    Детям детей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    расскажите о них,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    что бы тоже  </w:t>
      </w:r>
      <w:r>
        <w:rPr>
          <w:rFonts w:ascii="Roboto;Helvetica Neue;Helvetica" w:hAnsi="Roboto;Helvetica Neue;Helvetica"/>
          <w:color w:val="333333"/>
          <w:sz w:val="27"/>
        </w:rPr>
        <w:t>запомнили!</w:t>
      </w:r>
      <w:r>
        <w:rPr>
          <w:rFonts w:ascii="Roboto;Helvetica Neue;Helvetica" w:hAnsi="Roboto;Helvetica Neue;Helvetica"/>
          <w:color w:val="333333"/>
          <w:sz w:val="27"/>
        </w:rPr>
        <w:br/>
      </w:r>
      <w:r>
        <w:rPr>
          <w:rFonts w:ascii="Roboto;Helvetica Neue;Helvetica" w:hAnsi="Roboto;Helvetica Neue;Helvetica"/>
          <w:b/>
          <w:bCs/>
          <w:color w:val="333333"/>
          <w:sz w:val="27"/>
        </w:rPr>
        <w:t xml:space="preserve">8.Мухамед: </w:t>
      </w:r>
      <w:r>
        <w:rPr>
          <w:rFonts w:ascii="Roboto;Helvetica Neue;Helvetica" w:hAnsi="Roboto;Helvetica Neue;Helvetica"/>
          <w:color w:val="333333"/>
          <w:sz w:val="27"/>
        </w:rPr>
        <w:t>Во все времена бессмертной Земли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      помните!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      К мерцающим звездам ведя корабли,—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      о погибших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      помните!</w:t>
      </w:r>
    </w:p>
    <w:p w:rsidR="00FD0621" w:rsidRDefault="00D942F7">
      <w:pPr>
        <w:pStyle w:val="a6"/>
        <w:widowControl/>
        <w:spacing w:after="375"/>
        <w:rPr>
          <w:rFonts w:hint="eastAsia"/>
        </w:rPr>
      </w:pPr>
      <w:r>
        <w:rPr>
          <w:rFonts w:ascii="Roboto;Helvetica Neue;Helvetica" w:hAnsi="Roboto;Helvetica Neue;Helvetica"/>
          <w:b/>
          <w:bCs/>
          <w:color w:val="333333"/>
          <w:sz w:val="27"/>
        </w:rPr>
        <w:t>9. Азиза</w:t>
      </w:r>
      <w:r>
        <w:rPr>
          <w:rFonts w:ascii="Roboto;Helvetica Neue;Helvetica" w:hAnsi="Roboto;Helvetica Neue;Helvetica"/>
          <w:color w:val="333333"/>
          <w:sz w:val="27"/>
        </w:rPr>
        <w:t>: Встречайте трепетную весну,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люди Земли.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</w:t>
      </w:r>
      <w:r>
        <w:rPr>
          <w:rFonts w:ascii="Roboto;Helvetica Neue;Helvetica" w:hAnsi="Roboto;Helvetica Neue;Helvetica"/>
          <w:color w:val="333333"/>
          <w:sz w:val="27"/>
        </w:rPr>
        <w:t xml:space="preserve">       Убейте войну,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прокляните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войну,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люди Земли!</w:t>
      </w:r>
    </w:p>
    <w:p w:rsidR="00FD0621" w:rsidRDefault="00D942F7">
      <w:pPr>
        <w:pStyle w:val="a6"/>
        <w:widowControl/>
        <w:spacing w:after="375"/>
        <w:rPr>
          <w:rFonts w:hint="eastAsia"/>
        </w:rPr>
      </w:pPr>
      <w:r>
        <w:rPr>
          <w:rFonts w:ascii="Roboto;Helvetica Neue;Helvetica" w:hAnsi="Roboto;Helvetica Neue;Helvetica"/>
          <w:b/>
          <w:bCs/>
          <w:color w:val="333333"/>
          <w:sz w:val="27"/>
        </w:rPr>
        <w:t>10. Леша:</w:t>
      </w:r>
      <w:r>
        <w:rPr>
          <w:rFonts w:ascii="Roboto;Helvetica Neue;Helvetica" w:hAnsi="Roboto;Helvetica Neue;Helvetica"/>
          <w:color w:val="333333"/>
          <w:sz w:val="27"/>
        </w:rPr>
        <w:t xml:space="preserve"> Мечту пронесите через года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и жизнью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наполните!..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Но о тех,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к  уже не придет никогда,—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       заклинаю,—</w:t>
      </w:r>
      <w:r>
        <w:rPr>
          <w:rFonts w:ascii="Roboto;Helvetica Neue;Helvetica" w:hAnsi="Roboto;Helvetica Neue;Helvetica"/>
          <w:color w:val="333333"/>
          <w:sz w:val="27"/>
        </w:rPr>
        <w:br/>
        <w:t xml:space="preserve">     </w:t>
      </w:r>
      <w:r>
        <w:rPr>
          <w:rFonts w:ascii="Roboto;Helvetica Neue;Helvetica" w:hAnsi="Roboto;Helvetica Neue;Helvetica"/>
          <w:color w:val="333333"/>
          <w:sz w:val="27"/>
        </w:rPr>
        <w:t xml:space="preserve">       помните!</w:t>
      </w:r>
    </w:p>
    <w:p w:rsidR="00FD0621" w:rsidRDefault="00D942F7">
      <w:pPr>
        <w:widowControl/>
        <w:spacing w:before="12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Roboto;Helvetica Neue;Helvetica" w:hAnsi="Roboto;Helvetica Neue;Helvetica"/>
          <w:b/>
          <w:bCs/>
          <w:color w:val="333333"/>
          <w:sz w:val="27"/>
          <w:szCs w:val="32"/>
        </w:rPr>
        <w:lastRenderedPageBreak/>
        <w:t xml:space="preserve">11. Рамазан: </w:t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Вспомним всех поименно,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br/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горем вспомним своим…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br/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Это нужно —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br/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не мертвым!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br/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Это надо —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br/>
      </w:r>
      <w:r>
        <w:rPr>
          <w:rFonts w:ascii="Roboto;Helvetica Neue;Helvetica" w:hAnsi="Roboto;Helvetica Neue;Helvetica"/>
          <w:bCs/>
          <w:color w:val="333333"/>
          <w:sz w:val="27"/>
          <w:szCs w:val="32"/>
        </w:rPr>
        <w:t>живым!</w:t>
      </w:r>
    </w:p>
    <w:p w:rsidR="00FD0621" w:rsidRDefault="00D942F7">
      <w:pPr>
        <w:widowControl/>
        <w:spacing w:before="120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Задание: </w:t>
      </w:r>
      <w:r>
        <w:rPr>
          <w:rFonts w:ascii="Times New Roman" w:hAnsi="Times New Roman"/>
          <w:color w:val="000000"/>
          <w:sz w:val="32"/>
          <w:szCs w:val="32"/>
        </w:rPr>
        <w:t xml:space="preserve">Выучить свой отрывок. Одежда: белый верх, желательно Георгиевская ленточка, девочки бантики.  В руке зажженная свеча.   Снять свой отрывок и выслать мне.     </w:t>
      </w:r>
    </w:p>
    <w:p w:rsidR="00FD0621" w:rsidRDefault="00FD0621">
      <w:pPr>
        <w:pStyle w:val="a6"/>
        <w:widowControl/>
        <w:spacing w:before="150" w:after="15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p w:rsidR="00FD0621" w:rsidRDefault="00FD0621">
      <w:pPr>
        <w:rPr>
          <w:rFonts w:hint="eastAsia"/>
        </w:rPr>
      </w:pPr>
    </w:p>
    <w:sectPr w:rsidR="00FD0621" w:rsidSect="00FD0621">
      <w:pgSz w:w="11906" w:h="16838"/>
      <w:pgMar w:top="28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;Helvetica Neue;Helve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0621"/>
    <w:rsid w:val="00D942F7"/>
    <w:rsid w:val="00FD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92"/>
    <w:pPr>
      <w:widowControl w:val="0"/>
      <w:spacing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CE0492"/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4">
    <w:name w:val="Текст выноски Знак"/>
    <w:basedOn w:val="a0"/>
    <w:uiPriority w:val="99"/>
    <w:semiHidden/>
    <w:qFormat/>
    <w:rsid w:val="007F5F0B"/>
    <w:rPr>
      <w:rFonts w:ascii="Tahoma" w:eastAsia="SimSun" w:hAnsi="Tahoma" w:cs="Mangal"/>
      <w:sz w:val="16"/>
      <w:szCs w:val="14"/>
      <w:lang w:eastAsia="zh-CN" w:bidi="hi-IN"/>
    </w:rPr>
  </w:style>
  <w:style w:type="paragraph" w:customStyle="1" w:styleId="a5">
    <w:name w:val="Заголовок"/>
    <w:basedOn w:val="a"/>
    <w:next w:val="a6"/>
    <w:qFormat/>
    <w:rsid w:val="00FD06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CE0492"/>
    <w:pPr>
      <w:spacing w:after="140" w:line="288" w:lineRule="auto"/>
    </w:pPr>
  </w:style>
  <w:style w:type="paragraph" w:styleId="a7">
    <w:name w:val="List"/>
    <w:basedOn w:val="a6"/>
    <w:rsid w:val="00FD0621"/>
  </w:style>
  <w:style w:type="paragraph" w:styleId="a8">
    <w:name w:val="Title"/>
    <w:basedOn w:val="a"/>
    <w:rsid w:val="00FD0621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FD0621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7F5F0B"/>
    <w:rPr>
      <w:rFonts w:ascii="Tahoma" w:hAnsi="Tahoma" w:cs="Mangal"/>
      <w:sz w:val="16"/>
      <w:szCs w:val="14"/>
    </w:rPr>
  </w:style>
  <w:style w:type="table" w:styleId="ab">
    <w:name w:val="Table Grid"/>
    <w:basedOn w:val="a1"/>
    <w:uiPriority w:val="59"/>
    <w:rsid w:val="00CE04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49610-42A9-4D53-B693-4B838ABB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3223</Characters>
  <Application>Microsoft Office Word</Application>
  <DocSecurity>0</DocSecurity>
  <Lines>26</Lines>
  <Paragraphs>7</Paragraphs>
  <ScaleCrop>false</ScaleCrop>
  <Company>TOSHIBA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пользователь1</cp:lastModifiedBy>
  <cp:revision>2</cp:revision>
  <dcterms:created xsi:type="dcterms:W3CDTF">2020-04-21T06:45:00Z</dcterms:created>
  <dcterms:modified xsi:type="dcterms:W3CDTF">2020-04-21T06:45:00Z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