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Уважаемые родители!</w:t>
      </w: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Наши дети продолжают обучение, находясь дома. И наша с вами задача обеспечить психологический комфорт наших детей! Создать для них привычную обстановку, стиль жизни и психологическую атмосферу. Родителям и близким ребенка важно самим постараться сохранить спокойное, адекватное и критичное отношение к происходящему. Поэтому в первую очередь следует сохранить и поддерживать для себя и ребенка обычный распорядок и ритм дня.</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Прежде всего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необходим настрой на активное, позитивное, оптимистическое, и что важно, реалистичное отношение к жизни.  Притом так, чтобы продолжать существовать полноценно, но в то же время, учитывая реальную угрозу и заботясь о здоровье и жизни как своей, так и окружающих.</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Во время вынужденного нахождения дома вам и ребенку важно оставаться в контакте с близкими и друзьями вашего ребенка посредством телефона или других средств связи.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 условиях карантина домашними заданиями приходится заниматься родителям. Желательно это делать вместе (особенно это касается младших школьников). Но не стоит делать всё вместо них. Наши дети имеют определенный навык самостоятельной работы. </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Конечно, это нелегко. Ведь актуальная ситуация жизни современного человека является экстремальной, нарушается привычный уклад жизни. Чтобы пережить это время с наименьшими потерями предлагаю вам несколько рекомендаций. </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Постарайтесь использовать это время, чтобы Вам с ребенком лучше узнать друг друга.</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Можно вместе сделать спортивные упражнения.</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Сохраняйте обычный режим дня. Организуйте рабочее место ребёнка. Составьте режим работы и отдыха. Между уроками надо делать перемены 10-20 минут. Придерживайтесь расписания нашей школы.</w:t>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устраивайте занятия, как в школе, устраивайте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перемены</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Определите степень вашего участия в сопровождении школьника. Если ребёнок обращается за помощью, не следует выполнять задание вместо него, а также исправлять работу, требовать ее переписать и т.п. Надо указать на наличие ошибки следующим образом: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 этом упражнении одна ошибка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 если он найдет ее, то сможет исправить самостоятельно. Важно дать ребёнку право на ошибку.</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Если ребенок очень боится заболеть, то можно сказать ему: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Микробы есть всегда. Но если мы поддерживаем нормальный образ жизни:</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или я болел(а)? Потом ты выздоровел, я выздоровел(а). Важно соблюдать правила</w:t>
      </w:r>
      <w:r>
        <w:rPr>
          <w:rFonts w:ascii="Times New Roman" w:hAnsi="Times New Roman" w:cs="Times New Roman" w:eastAsia="Times New Roman"/>
          <w:color w:val="000000"/>
          <w:spacing w:val="0"/>
          <w:position w:val="0"/>
          <w:sz w:val="28"/>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Сохраняйте благоприятную, спокойную, доброжелательную атмосферу в семье.  Не нужно паниковать, следует помнить, что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черную полосу всегда сменяет белая</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Доброжелательное спокойствие членов семьи поможет придать ребенку уверенность, стабилизирует ситуацию.</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Старайтесь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перспективы будущего совместно с ребенком. Делитесь своими</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успешнее.</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Научите ребенка выражать свои эмоции в социально приемлемых</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формах (агрессию — через активные виды спорта, физические нагрузки, которые можно выполнять дома или на улице; душевные переживания —через доверительный разговор с близкими, приносящий облегчение).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Поощряйте физическую активность ребенка. Стресс — это, прежде</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всего, физическая реакция организма, поэтому эффективно бороться с ним ребенку поможет любая деятельность, требующая физических усилий: уборка по дому, помощь по хозяйству, физические упражнения и т.п…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Поддерживайте и стимулируйте творческий ручной труд ребенка.</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Даже если Вам кажется, что, например, подросток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впадает в детство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 ничего полезного не делает (рисование, плетение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фенечек</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украшение одежды, склеивание моделей), все это является своеобразной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разрядкой</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несет успокоение — через работу воображения подросток отвлекается от негативных переживаний, повседневных проблем.</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Поощряйте ребенка к заботе о ближних (представителях старшего</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поколения, младших детях, домашних питомцах). Приятные обязанности, ощущение, что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кто-то от меня зависит</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без меня не справится</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я нужен кому-то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являются дополнительным ресурсом для совладания с возможным стрессом.</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Поддерживайте семейные традиции, ритуалы. Важно, чтобы хорошая семейная традиция была интересна, полезна и любима всеми поколения-</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ми семьи.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Старайтесь поддерживать режим дня ребенка (сон, режим питания).</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Чаще давайте ребенку возможность получать радость, удовлетворение от повседневных удовольствий (вкусная еда, общение с родственниками и друзьями по телефону и т. д.).</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Уважаемые родители! </w:t>
      </w:r>
      <w:r>
        <w:rPr>
          <w:rFonts w:ascii="Times New Roman" w:hAnsi="Times New Roman" w:cs="Times New Roman" w:eastAsia="Times New Roman"/>
          <w:color w:val="000000"/>
          <w:spacing w:val="0"/>
          <w:position w:val="0"/>
          <w:sz w:val="28"/>
          <w:shd w:fill="FFFFFF" w:val="clear"/>
        </w:rPr>
        <w:t xml:space="preserve">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 случаях, когда Вы не справляетесь и вам трудно совладать с возникшими проблемами, обращайтесь через ваших классных руководителей. Мы всегда окажем Вам и Вашим детям психологическую помощь. Совместно мы справимся со всеми трудностями!</w:t>
      </w:r>
    </w:p>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auto" w:val="clear"/>
        </w:rPr>
        <w:br/>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000000"/>
          <w:spacing w:val="0"/>
          <w:position w:val="0"/>
          <w:sz w:val="28"/>
          <w:shd w:fill="FFFFFF" w:val="clear"/>
        </w:rPr>
        <w:t xml:space="preserve">С пожеланиями здоровья,</w:t>
        <w:br/>
        <w:t xml:space="preserve">педагог-психолог школы Курбанова О.Г.</w:t>
      </w:r>
    </w:p>
    <w:p>
      <w:pPr>
        <w:spacing w:before="0" w:after="0" w:line="240"/>
        <w:ind w:right="0" w:left="0" w:firstLine="0"/>
        <w:jc w:val="both"/>
        <w:rPr>
          <w:rFonts w:ascii="Calibri" w:hAnsi="Calibri" w:cs="Calibri" w:eastAsia="Calibri"/>
          <w:color w:val="000000"/>
          <w:spacing w:val="0"/>
          <w:position w:val="0"/>
          <w:sz w:val="22"/>
          <w:shd w:fill="FFFFFF" w:val="clear"/>
        </w:rPr>
      </w:pP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 </w:t>
      </w:r>
    </w:p>
    <w:p>
      <w:pPr>
        <w:spacing w:before="0" w:after="0" w:line="240"/>
        <w:ind w:right="0" w:left="0" w:firstLine="0"/>
        <w:jc w:val="center"/>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Для переменки вовремя выполнения домашних заданий можно использовать следующее упражнение</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 </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Котята</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Знаете,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У меня живут котята.</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Удивляюсь я, ребята, (удивлённое выражение лица: брови приподняты, глаза широко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(раскрыты)</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Если вижу как они</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В мяч играют, шалуны.</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Злюсь порой и хмурю брови, (сердимся: брови сдвинуты, уголки губ опущены)</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Если бедокурят, спорят,</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и шнурок от кед моих,</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ловко делят на двоих.</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Хохочу над ними, если (хохот: рот раскрыт широко, глаза прищурены)</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Ловят муху на лету.</w:t>
      </w:r>
      <w:r>
        <w:rPr>
          <w:rFonts w:ascii="Times New Roman" w:hAnsi="Times New Roman" w:cs="Times New Roman" w:eastAsia="Times New Roman"/>
          <w:color w:val="000000"/>
          <w:spacing w:val="0"/>
          <w:position w:val="0"/>
          <w:sz w:val="28"/>
          <w:shd w:fill="FFFFFF" w:val="clear"/>
        </w:rPr>
        <w:t xml:space="preserve"> </w:t>
        <w:br/>
        <w:t xml:space="preserve">…</w:t>
      </w:r>
      <w:r>
        <w:rPr>
          <w:rFonts w:ascii="Times New Roman" w:hAnsi="Times New Roman" w:cs="Times New Roman" w:eastAsia="Times New Roman"/>
          <w:color w:val="000000"/>
          <w:spacing w:val="0"/>
          <w:position w:val="0"/>
          <w:sz w:val="28"/>
          <w:shd w:fill="FFFFFF" w:val="clear"/>
        </w:rPr>
        <w:t xml:space="preserve">Когда спят, обнявшись вместе –</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Я на цыпочках иду.</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Как по тоненькому льду.</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Сон кошачий берегу. (выражение лица сосредоточенное, напряженное)</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Вот проснулись. Кис-кис-кис!</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Кубарем скатились вниз! (улыбка)</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Ушибётесь! Осторожно!</w:t>
      </w:r>
      <w:r>
        <w:rPr>
          <w:rFonts w:ascii="Times New Roman" w:hAnsi="Times New Roman" w:cs="Times New Roman" w:eastAsia="Times New Roman"/>
          <w:color w:val="000000"/>
          <w:spacing w:val="0"/>
          <w:position w:val="0"/>
          <w:sz w:val="28"/>
          <w:shd w:fill="FFFFFF" w:val="clear"/>
        </w:rPr>
        <w:t xml:space="preserve"> </w:t>
        <w:br/>
        <w:t xml:space="preserve">…</w:t>
      </w:r>
      <w:r>
        <w:rPr>
          <w:rFonts w:ascii="Times New Roman" w:hAnsi="Times New Roman" w:cs="Times New Roman" w:eastAsia="Times New Roman"/>
          <w:color w:val="000000"/>
          <w:spacing w:val="0"/>
          <w:position w:val="0"/>
          <w:sz w:val="28"/>
          <w:shd w:fill="FFFFFF" w:val="clear"/>
        </w:rPr>
        <w:t xml:space="preserve">А погладить вас мне можно? (поднимаем брови – вопросительное выражение лица)</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Муха</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упражнение для зрачков глаз)</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К нам с утра явилась гостья</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из открытого окна,</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Сон наш сладкий прервала.</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Зажужжала, забрюзжала,</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Прямо в ухо! Прямо в ухо!</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Уличная небольшая,</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Но назойливая муха. (наблюдаем за воображаемой мухой – перемещаем зрачки влево,</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вправо)</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Вверх взлетела к потолку, (подняли зрачки вверх)</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Вниз спикировала к нам, (опустили зрачки вниз)</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На подушку слева села, (зрачки – влево)</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Перебралась на диван.</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Справа пес лежал Атос,</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так она к нему на нос. (зрачки – вправо)</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Покружила надо мной, (движение зрачков: влево – вверх – вправо – вниз)</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И хотела покусать. (зажмурились)</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Передумала: на кухню</w:t>
      </w:r>
      <w:r>
        <w:rPr>
          <w:rFonts w:ascii="Times New Roman" w:hAnsi="Times New Roman" w:cs="Times New Roman" w:eastAsia="Times New Roman"/>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полетела зав-тра-кать. (открыли глаза)</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Отдохнули? Здорово! С новыми силами – дальше!переживания. В этом упражнении также можно использовать метод незаконченных предложений:</w:t>
        <w:br/>
        <w:t xml:space="preserve">Я радуюсь, когда…</w:t>
        <w:br/>
        <w:t xml:space="preserve">Я горжусь тем, что…</w:t>
        <w:br/>
        <w:t xml:space="preserve">Мне бывает грустно, когда…</w:t>
        <w:br/>
        <w:t xml:space="preserve">Мне бывает страшно, когда…</w:t>
        <w:br/>
        <w:t xml:space="preserve">Я злюсь, когда…</w:t>
        <w:br/>
        <w:t xml:space="preserve">Я был удивлен, когда…</w:t>
        <w:br/>
        <w:t xml:space="preserve">Когда меня обижают,…</w:t>
        <w:br/>
        <w:t xml:space="preserve">Я сержусь, если…</w:t>
        <w:br/>
        <w:t xml:space="preserve">Однажды я испугался…</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Тучки</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Цель:</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снятие агрессивности, мышечного напряжения в области рук, развитие навыков само регуляции, воображения.</w:t>
      </w: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Из бархатной бумаги синего цвета вырезать тучи.  Наклеить тучи на лист акварельной бумаги. Дождь нарисовать   красками синего и голубого цвета.</w:t>
      </w:r>
    </w:p>
    <w:p>
      <w:pPr>
        <w:spacing w:before="0" w:after="0" w:line="240"/>
        <w:ind w:right="0" w:left="0" w:firstLine="0"/>
        <w:jc w:val="left"/>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  </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Ласковый ветерок</w:t>
      </w:r>
      <w:r>
        <w:rPr>
          <w:rFonts w:ascii="Times New Roman" w:hAnsi="Times New Roman" w:cs="Times New Roman" w:eastAsia="Times New Roman"/>
          <w:b/>
          <w:color w:val="000000"/>
          <w:spacing w:val="0"/>
          <w:position w:val="0"/>
          <w:sz w:val="28"/>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Цель:</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снятие напряжения в области мышц лица.</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Дети сидят.  </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 нам в комнату залетел ласковый ветерок. Закроем глаза. Ветерок коснулся вашего лица. Погладьте его: лоб, щеки, нос, волосы. Какой приятный ветерок! Откроем глазки. До свидания, ветерок, прилетай к нам еще.</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