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86" w:rsidRDefault="00DF7986" w:rsidP="00DF7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«СССР накануне Великой Отечественной войны»§20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E58D4">
        <w:rPr>
          <w:rFonts w:ascii="Times New Roman" w:hAnsi="Times New Roman" w:cs="Times New Roman"/>
          <w:sz w:val="28"/>
          <w:szCs w:val="28"/>
        </w:rPr>
        <w:t>, А.А.Данилов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 .</w:t>
      </w:r>
      <w:hyperlink r:id="rId4" w:history="1">
        <w:r w:rsidRPr="0051728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https://resh.edu.ru/subject/lesson/4656/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Начало Великой Отечественной войны. Первый период войны (22 июня 1941-ноябрь 1942г.)»</w:t>
      </w:r>
      <w:r w:rsidRPr="00517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»§21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E58D4">
        <w:rPr>
          <w:rFonts w:ascii="Times New Roman" w:hAnsi="Times New Roman" w:cs="Times New Roman"/>
          <w:sz w:val="28"/>
          <w:szCs w:val="28"/>
        </w:rPr>
        <w:t>, А.А.Данилов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 .</w:t>
      </w:r>
      <w:r w:rsidRPr="0041537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1537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https://resh.edu.ru/subject/lesson/5446/main/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составление хронологической таблицы Вов (год- событие войны).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Поражения и победы 1942г. Предпосылки коренного перелома.»</w:t>
      </w:r>
      <w:r w:rsidRPr="0041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§22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E58D4">
        <w:rPr>
          <w:rFonts w:ascii="Times New Roman" w:hAnsi="Times New Roman" w:cs="Times New Roman"/>
          <w:sz w:val="28"/>
          <w:szCs w:val="28"/>
        </w:rPr>
        <w:t>, А.А.Данилов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 .</w:t>
      </w:r>
      <w:hyperlink r:id="rId6" w:history="1">
        <w:r w:rsidRPr="0041537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https://resh.edu.ru/subject/lesson/6398/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составление хронологической таблицы Вов (год- событие войны).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Человек и война: единство фронта и тыла»</w:t>
      </w:r>
      <w:r w:rsidRPr="0041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§23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E58D4">
        <w:rPr>
          <w:rFonts w:ascii="Times New Roman" w:hAnsi="Times New Roman" w:cs="Times New Roman"/>
          <w:sz w:val="28"/>
          <w:szCs w:val="28"/>
        </w:rPr>
        <w:t>, А.А.Данилов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 . 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1537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https://resh.edu.ru/subject/lesson/6399/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1537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https://resh.edu.ru/subject/lesson/5447/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23,24 апреля 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Второй период Великой Отечественной войны. Коренной перелом (ноябрь 1942-1943гг.)»</w:t>
      </w:r>
      <w:r w:rsidRPr="0041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§24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E58D4">
        <w:rPr>
          <w:rFonts w:ascii="Times New Roman" w:hAnsi="Times New Roman" w:cs="Times New Roman"/>
          <w:sz w:val="28"/>
          <w:szCs w:val="28"/>
        </w:rPr>
        <w:t>, А.А.Данилов</w:t>
      </w:r>
      <w:r>
        <w:rPr>
          <w:rFonts w:ascii="Times New Roman" w:hAnsi="Times New Roman" w:cs="Times New Roman"/>
          <w:sz w:val="28"/>
          <w:szCs w:val="28"/>
        </w:rPr>
        <w:t>,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видеоролик. </w:t>
      </w:r>
      <w:hyperlink r:id="rId9" w:history="1">
        <w:r w:rsidRPr="00C32C2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https://resh.edu.ru/subject/lesson/5983/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Продолжить составление хронологической таблицы Вов (год- событие войны).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27,30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«Третий период войны. Победа СССР в Великой Отечественной войне. Окончание Второй мировой войны»</w:t>
      </w:r>
      <w:r w:rsidRPr="00202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§25</w:t>
      </w:r>
      <w:r w:rsidRPr="008E58D4">
        <w:rPr>
          <w:rFonts w:ascii="Times New Roman" w:hAnsi="Times New Roman" w:cs="Times New Roman"/>
          <w:sz w:val="28"/>
          <w:szCs w:val="28"/>
        </w:rPr>
        <w:t>(М.М.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8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>
        <w:rPr>
          <w:rFonts w:ascii="Times New Roman" w:hAnsi="Times New Roman" w:cs="Times New Roman"/>
          <w:sz w:val="28"/>
          <w:szCs w:val="28"/>
        </w:rPr>
        <w:t>; История России, учебник для 10 класса</w:t>
      </w:r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Прочитать, просмотреть видеоролики. Написать историческое эссе «Великая Победа - одна на всех»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025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https://resh.edu.ru/subject/lesson/6401/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025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https://resh.edu.ru/subject/lesson/5450/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025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https://resh.edu.ru/subject/lesson/4685/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Pr="00C86C4E" w:rsidRDefault="00DF7986" w:rsidP="00DF7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C4E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Семейное право»§24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10 класса) Прочитать, составить конспект. </w:t>
      </w:r>
      <w:hyperlink r:id="rId13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https://youtu.be/vdQa4K2jftU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Правовое регулирование занятости т трудоустройства»</w:t>
      </w:r>
      <w:r w:rsidRPr="00B1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§25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; учебник для 10 класса) Прочитать, составить конспект. </w:t>
      </w:r>
      <w:hyperlink r:id="rId14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https://youtu.be/5U1mkwHMvho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Экологическое право»§26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; учебник для 10 класса) Прочитать, составить конспект. </w:t>
      </w:r>
      <w:hyperlink r:id="rId15" w:history="1">
        <w:r w:rsidRPr="00182A85">
          <w:rPr>
            <w:rStyle w:val="a3"/>
            <w:rFonts w:ascii="Times New Roman" w:hAnsi="Times New Roman" w:cs="Times New Roman"/>
            <w:sz w:val="28"/>
            <w:szCs w:val="28"/>
          </w:rPr>
          <w:t>https://youtu.be/2rB_7-xSXN0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Процессуальные отрасли права»</w:t>
      </w:r>
      <w:r w:rsidRPr="00B1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»§27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; учебник для 10 класса) Прочитать, составить конспект. </w:t>
      </w:r>
      <w:hyperlink r:id="rId16" w:history="1">
        <w:r w:rsidRPr="00182A85">
          <w:rPr>
            <w:rStyle w:val="a3"/>
            <w:rFonts w:ascii="Times New Roman" w:hAnsi="Times New Roman" w:cs="Times New Roman"/>
            <w:sz w:val="28"/>
            <w:szCs w:val="28"/>
          </w:rPr>
          <w:t>https://youtu.be/eQkEM7EizoA</w:t>
        </w:r>
      </w:hyperlink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 апреля</w:t>
      </w:r>
    </w:p>
    <w:p w:rsidR="00DF7986" w:rsidRDefault="00DF7986" w:rsidP="00DF7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Конституционное судопроизводство»</w:t>
      </w:r>
      <w:r w:rsidRPr="00B1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»§26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; учебник для 10 класса) Прочитать,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конспект.</w:t>
      </w:r>
      <w:hyperlink r:id="rId17" w:history="1">
        <w:r w:rsidRPr="00182A8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182A85">
          <w:rPr>
            <w:rStyle w:val="a3"/>
            <w:rFonts w:ascii="Times New Roman" w:hAnsi="Times New Roman" w:cs="Times New Roman"/>
            <w:sz w:val="28"/>
            <w:szCs w:val="28"/>
          </w:rPr>
          <w:t>://www.youtube.com/watch?v=3e1F5QuZrUs</w:t>
        </w:r>
      </w:hyperlink>
    </w:p>
    <w:p w:rsidR="00584488" w:rsidRDefault="00584488"/>
    <w:sectPr w:rsidR="00584488" w:rsidSect="005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DF7986"/>
    <w:rsid w:val="00584488"/>
    <w:rsid w:val="00D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47/" TargetMode="External"/><Relationship Id="rId13" Type="http://schemas.openxmlformats.org/officeDocument/2006/relationships/hyperlink" Target="https://youtu.be/vdQa4K2jft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399/" TargetMode="External"/><Relationship Id="rId12" Type="http://schemas.openxmlformats.org/officeDocument/2006/relationships/hyperlink" Target="https://resh.edu.ru/subject/lesson/4685/" TargetMode="External"/><Relationship Id="rId17" Type="http://schemas.openxmlformats.org/officeDocument/2006/relationships/hyperlink" Target="https://www.youtube.com/watch?v=3e1F5QuZr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eQkEM7Eizo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98/" TargetMode="External"/><Relationship Id="rId11" Type="http://schemas.openxmlformats.org/officeDocument/2006/relationships/hyperlink" Target="https://resh.edu.ru/subject/lesson/5450/" TargetMode="External"/><Relationship Id="rId5" Type="http://schemas.openxmlformats.org/officeDocument/2006/relationships/hyperlink" Target="https://resh.edu.ru/subject/lesson/5446/main/" TargetMode="External"/><Relationship Id="rId15" Type="http://schemas.openxmlformats.org/officeDocument/2006/relationships/hyperlink" Target="https://youtu.be/2rB_7-xSXN0" TargetMode="External"/><Relationship Id="rId10" Type="http://schemas.openxmlformats.org/officeDocument/2006/relationships/hyperlink" Target="https://resh.edu.ru/subject/lesson/640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4656/" TargetMode="External"/><Relationship Id="rId9" Type="http://schemas.openxmlformats.org/officeDocument/2006/relationships/hyperlink" Target="https://resh.edu.ru/subject/lesson/5983/" TargetMode="External"/><Relationship Id="rId14" Type="http://schemas.openxmlformats.org/officeDocument/2006/relationships/hyperlink" Target="https://youtu.be/5U1mkwHMv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2020-04-13T00:08:00Z</dcterms:created>
  <dcterms:modified xsi:type="dcterms:W3CDTF">2020-04-13T00:09:00Z</dcterms:modified>
</cp:coreProperties>
</file>