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FFFFFF" w:val="clear"/>
        </w:rPr>
        <w:t xml:space="preserve">Воспитатель глазами учащихся _____ класса</w:t>
      </w:r>
    </w:p>
    <w:tbl>
      <w:tblPr/>
      <w:tblGrid>
        <w:gridCol w:w="395"/>
        <w:gridCol w:w="7381"/>
        <w:gridCol w:w="1086"/>
        <w:gridCol w:w="1278"/>
      </w:tblGrid>
      <w:tr>
        <w:trPr>
          <w:trHeight w:val="1" w:hRule="atLeast"/>
          <w:jc w:val="left"/>
        </w:trPr>
        <w:tc>
          <w:tcPr>
            <w:tcW w:w="395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7381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Вопросы анкеты</w:t>
            </w:r>
          </w:p>
        </w:tc>
        <w:tc>
          <w:tcPr>
            <w:tcW w:w="236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21" w:hRule="auto"/>
          <w:jc w:val="left"/>
        </w:trPr>
        <w:tc>
          <w:tcPr>
            <w:tcW w:w="395" w:type="dxa"/>
            <w:vMerge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81" w:type="dxa"/>
            <w:vMerge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86" w:type="dxa"/>
            <w:tcBorders>
              <w:top w:val="single" w:color="000000" w:sz="0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Да</w:t>
            </w: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0"/>
                <w:spacing w:val="0"/>
                <w:position w:val="0"/>
                <w:sz w:val="28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Считаете ли вы, что в вашем классе достигнуто взаимопонимание между вами и воспитателями?</w:t>
            </w:r>
          </w:p>
        </w:tc>
        <w:tc>
          <w:tcPr>
            <w:tcW w:w="10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Говорите ли вы с воспитателями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 душам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советуетесь ли по личным вопросам?</w:t>
            </w:r>
          </w:p>
        </w:tc>
        <w:tc>
          <w:tcPr>
            <w:tcW w:w="10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Знает ли воспитатель: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А) о ваших внешкольных интересах и увлечениях;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Б) стимулирует ли их развитие?</w:t>
            </w:r>
          </w:p>
        </w:tc>
        <w:tc>
          <w:tcPr>
            <w:tcW w:w="10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Проводятся ли у вас в классе   беседы по интересующим вас вопросам?</w:t>
            </w:r>
          </w:p>
        </w:tc>
        <w:tc>
          <w:tcPr>
            <w:tcW w:w="10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Умеет ли воспитатель вызвать и поддержать интерес учащихся по какой-либо проблеме класса или общественной жизни?</w:t>
            </w:r>
          </w:p>
        </w:tc>
        <w:tc>
          <w:tcPr>
            <w:tcW w:w="10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Предупреждает ли воспитатель конфликты между учителями и учащимися вашего класса?</w:t>
            </w:r>
          </w:p>
        </w:tc>
        <w:tc>
          <w:tcPr>
            <w:tcW w:w="10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Испытываете ли вы моральное удовлетворение от общения с воспитателем?</w:t>
            </w:r>
          </w:p>
        </w:tc>
        <w:tc>
          <w:tcPr>
            <w:tcW w:w="10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Всегда ли доброжелателен, тактичен и терпелив воспитатель в общении с вами?</w:t>
            </w:r>
          </w:p>
        </w:tc>
        <w:tc>
          <w:tcPr>
            <w:tcW w:w="1086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14" w:type="dxa"/>
              <w:right w:w="114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9745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Достаточно ли требователен воспитатель: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А) к вам   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Б)  вашим товарищам</w:t>
            </w: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9745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Чем располагают вас к себе и воспитывают ваши воспитатели: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А) эрудицией;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Б) манерой поведения;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В) культурой речи;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Г) внешним видом.</w:t>
            </w:r>
          </w:p>
        </w:tc>
      </w:tr>
      <w:tr>
        <w:trPr>
          <w:trHeight w:val="1" w:hRule="atLeast"/>
          <w:jc w:val="left"/>
        </w:trPr>
        <w:tc>
          <w:tcPr>
            <w:tcW w:w="395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738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auto" w:fill="auto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FFFFFF" w:val="clear"/>
              </w:rPr>
              <w:t xml:space="preserve">Кого из педагогов нашей школы  вы выбрали бы в воспитатели, если бы представилась такая возможность?</w:t>
            </w:r>
          </w:p>
          <w:p>
            <w:pPr>
              <w:spacing w:before="0" w:after="15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364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57" w:type="dxa"/>
              <w:right w:w="57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5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